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A232630" w14:textId="04C99E1E" w:rsidR="008615D8" w:rsidRDefault="00D07CF2" w:rsidP="004E411F">
      <w:r w:rsidRPr="00D07CF2">
        <w:rPr>
          <w:noProof/>
        </w:rPr>
        <mc:AlternateContent>
          <mc:Choice Requires="wpg">
            <w:drawing>
              <wp:anchor distT="0" distB="0" distL="114300" distR="114300" simplePos="0" relativeHeight="251663360" behindDoc="0" locked="0" layoutInCell="1" allowOverlap="1" wp14:anchorId="01B30083" wp14:editId="2E5906DB">
                <wp:simplePos x="0" y="0"/>
                <wp:positionH relativeFrom="margin">
                  <wp:posOffset>31115</wp:posOffset>
                </wp:positionH>
                <wp:positionV relativeFrom="paragraph">
                  <wp:posOffset>-41384</wp:posOffset>
                </wp:positionV>
                <wp:extent cx="6179731" cy="1558335"/>
                <wp:effectExtent l="19050" t="19050" r="0" b="22860"/>
                <wp:wrapNone/>
                <wp:docPr id="1" name="グループ化 16"/>
                <wp:cNvGraphicFramePr/>
                <a:graphic xmlns:a="http://schemas.openxmlformats.org/drawingml/2006/main">
                  <a:graphicData uri="http://schemas.microsoft.com/office/word/2010/wordprocessingGroup">
                    <wpg:wgp>
                      <wpg:cNvGrpSpPr/>
                      <wpg:grpSpPr>
                        <a:xfrm>
                          <a:off x="0" y="0"/>
                          <a:ext cx="6179731" cy="1558335"/>
                          <a:chOff x="0" y="0"/>
                          <a:chExt cx="6105566" cy="1462081"/>
                        </a:xfrm>
                      </wpg:grpSpPr>
                      <wpg:grpSp>
                        <wpg:cNvPr id="2" name="グループ化 2"/>
                        <wpg:cNvGrpSpPr/>
                        <wpg:grpSpPr>
                          <a:xfrm>
                            <a:off x="116120" y="74877"/>
                            <a:ext cx="2539634" cy="891552"/>
                            <a:chOff x="116120" y="74877"/>
                            <a:chExt cx="3019425" cy="1098948"/>
                          </a:xfrm>
                        </wpg:grpSpPr>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6120" y="211800"/>
                              <a:ext cx="30194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3"/>
                          <wps:cNvSpPr>
                            <a:spLocks/>
                          </wps:cNvSpPr>
                          <wps:spPr bwMode="auto">
                            <a:xfrm>
                              <a:off x="116120" y="74877"/>
                              <a:ext cx="3019425" cy="283369"/>
                            </a:xfrm>
                            <a:custGeom>
                              <a:avLst/>
                              <a:gdLst>
                                <a:gd name="T0" fmla="*/ 0 w 3780"/>
                                <a:gd name="T1" fmla="*/ 540 h 540"/>
                                <a:gd name="T2" fmla="*/ 1800 w 3780"/>
                                <a:gd name="T3" fmla="*/ 0 h 540"/>
                                <a:gd name="T4" fmla="*/ 3780 w 3780"/>
                                <a:gd name="T5" fmla="*/ 540 h 540"/>
                              </a:gdLst>
                              <a:ahLst/>
                              <a:cxnLst>
                                <a:cxn ang="0">
                                  <a:pos x="T0" y="T1"/>
                                </a:cxn>
                                <a:cxn ang="0">
                                  <a:pos x="T2" y="T3"/>
                                </a:cxn>
                                <a:cxn ang="0">
                                  <a:pos x="T4" y="T5"/>
                                </a:cxn>
                              </a:cxnLst>
                              <a:rect l="0" t="0" r="r" b="b"/>
                              <a:pathLst>
                                <a:path w="3780" h="540">
                                  <a:moveTo>
                                    <a:pt x="0" y="540"/>
                                  </a:moveTo>
                                  <a:cubicBezTo>
                                    <a:pt x="585" y="270"/>
                                    <a:pt x="1170" y="0"/>
                                    <a:pt x="1800" y="0"/>
                                  </a:cubicBezTo>
                                  <a:cubicBezTo>
                                    <a:pt x="2430" y="0"/>
                                    <a:pt x="3105" y="270"/>
                                    <a:pt x="3780" y="540"/>
                                  </a:cubicBezTo>
                                </a:path>
                              </a:pathLst>
                            </a:custGeom>
                            <a:noFill/>
                            <a:ln w="25400"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vert="horz" wrap="square" lIns="41791" tIns="5001" rIns="41791" bIns="5001" numCol="1" anchor="t" anchorCtr="0" compatLnSpc="1">
                            <a:prstTxWarp prst="textNoShape">
                              <a:avLst/>
                            </a:prstTxWarp>
                          </wps:bodyPr>
                        </wps:wsp>
                      </wpg:grpSp>
                      <wpg:grpSp>
                        <wpg:cNvPr id="6" name="グループ化 6"/>
                        <wpg:cNvGrpSpPr/>
                        <wpg:grpSpPr>
                          <a:xfrm>
                            <a:off x="2491359" y="55936"/>
                            <a:ext cx="3614207" cy="1406145"/>
                            <a:chOff x="2491359" y="55936"/>
                            <a:chExt cx="3614207" cy="1406145"/>
                          </a:xfrm>
                        </wpg:grpSpPr>
                        <wps:wsp>
                          <wps:cNvPr id="7" name="テキスト ボックス 2"/>
                          <wps:cNvSpPr txBox="1">
                            <a:spLocks noChangeArrowheads="1"/>
                          </wps:cNvSpPr>
                          <wps:spPr bwMode="auto">
                            <a:xfrm>
                              <a:off x="3087674" y="321765"/>
                              <a:ext cx="2760000" cy="825840"/>
                            </a:xfrm>
                            <a:prstGeom prst="rect">
                              <a:avLst/>
                            </a:prstGeom>
                            <a:solidFill>
                              <a:srgbClr val="FFFFFF"/>
                            </a:solidFill>
                            <a:ln w="31750">
                              <a:solidFill>
                                <a:srgbClr val="A5A5A5"/>
                              </a:solidFill>
                              <a:miter lim="800000"/>
                              <a:headEnd/>
                              <a:tailEnd/>
                            </a:ln>
                          </wps:spPr>
                          <wps:txbx>
                            <w:txbxContent>
                              <w:p w14:paraId="34AF14E2" w14:textId="77777777" w:rsidR="00D07CF2" w:rsidRDefault="00D07CF2" w:rsidP="00D07CF2">
                                <w:pPr>
                                  <w:kinsoku w:val="0"/>
                                  <w:overflowPunct w:val="0"/>
                                  <w:spacing w:line="288" w:lineRule="auto"/>
                                  <w:jc w:val="center"/>
                                  <w:textAlignment w:val="baseline"/>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rPr>
                                  <w:t>東京大学教職員組合発行</w:t>
                                </w:r>
                              </w:p>
                              <w:p w14:paraId="3BC0F9EB" w14:textId="77777777" w:rsidR="00D07CF2" w:rsidRDefault="00D07CF2" w:rsidP="00D07CF2">
                                <w:pPr>
                                  <w:kinsoku w:val="0"/>
                                  <w:overflowPunct w:val="0"/>
                                  <w:spacing w:line="288" w:lineRule="auto"/>
                                  <w:jc w:val="center"/>
                                  <w:textAlignment w:val="baseline"/>
                                  <w:rPr>
                                    <w:rFonts w:ascii="Century" w:eastAsia="游明朝" w:hAnsi="Century"/>
                                    <w:color w:val="000000" w:themeColor="text1"/>
                                    <w:kern w:val="24"/>
                                  </w:rPr>
                                </w:pPr>
                                <w:r>
                                  <w:rPr>
                                    <w:rFonts w:ascii="Century" w:eastAsia="游明朝" w:hAnsi="Century"/>
                                    <w:color w:val="000000" w:themeColor="text1"/>
                                    <w:kern w:val="24"/>
                                  </w:rPr>
                                  <w:t>TEL / FAX: 03-5841-7971 (ext. 27971)</w:t>
                                </w:r>
                              </w:p>
                              <w:p w14:paraId="754081B6" w14:textId="77777777" w:rsidR="00D07CF2" w:rsidRDefault="004849AF" w:rsidP="00D07CF2">
                                <w:pPr>
                                  <w:kinsoku w:val="0"/>
                                  <w:overflowPunct w:val="0"/>
                                  <w:spacing w:line="288" w:lineRule="auto"/>
                                  <w:jc w:val="center"/>
                                  <w:textAlignment w:val="baseline"/>
                                  <w:rPr>
                                    <w:rFonts w:ascii="Century" w:eastAsia="游明朝" w:hAnsi="Century"/>
                                    <w:color w:val="000000" w:themeColor="text1"/>
                                    <w:kern w:val="24"/>
                                  </w:rPr>
                                </w:pPr>
                                <w:hyperlink r:id="rId10" w:history="1">
                                  <w:r w:rsidR="00D07CF2">
                                    <w:rPr>
                                      <w:rStyle w:val="a8"/>
                                      <w:rFonts w:ascii="Century" w:eastAsia="游明朝" w:hAnsi="Century"/>
                                      <w:color w:val="000000" w:themeColor="text1"/>
                                      <w:kern w:val="24"/>
                                    </w:rPr>
                                    <w:t>https://tousyoku.org</w:t>
                                  </w:r>
                                </w:hyperlink>
                              </w:p>
                            </w:txbxContent>
                          </wps:txbx>
                          <wps:bodyPr vert="horz" wrap="square" lIns="51435" tIns="25718" rIns="51435" bIns="25718" numCol="1" anchor="t" anchorCtr="0" compatLnSpc="1">
                            <a:prstTxWarp prst="textNoShape">
                              <a:avLst/>
                            </a:prstTxWarp>
                          </wps:bodyPr>
                        </wps:wsp>
                        <wps:wsp>
                          <wps:cNvPr id="8" name="テキスト ボックス 11"/>
                          <wps:cNvSpPr txBox="1"/>
                          <wps:spPr>
                            <a:xfrm>
                              <a:off x="2491359" y="1142041"/>
                              <a:ext cx="3545840" cy="320040"/>
                            </a:xfrm>
                            <a:prstGeom prst="rect">
                              <a:avLst/>
                            </a:prstGeom>
                            <a:noFill/>
                          </wps:spPr>
                          <wps:txbx>
                            <w:txbxContent>
                              <w:p w14:paraId="605CF9FB" w14:textId="77777777" w:rsidR="00D07CF2" w:rsidRDefault="00D07CF2" w:rsidP="00D07CF2">
                                <w:pPr>
                                  <w:jc w:val="right"/>
                                  <w:rPr>
                                    <w:rFonts w:ascii="Century" w:eastAsia="HG丸ｺﾞｼｯｸM-PRO" w:hAnsi="HG丸ｺﾞｼｯｸM-PRO" w:cs="Times New Roman"/>
                                    <w:color w:val="000000" w:themeColor="text1"/>
                                    <w:spacing w:val="1"/>
                                    <w:kern w:val="0"/>
                                    <w:sz w:val="20"/>
                                    <w:szCs w:val="20"/>
                                  </w:rPr>
                                </w:pPr>
                                <w:r>
                                  <w:rPr>
                                    <w:rFonts w:ascii="Century" w:eastAsia="HG丸ｺﾞｼｯｸM-PRO" w:hAnsi="HG丸ｺﾞｼｯｸM-PRO" w:cs="Times New Roman" w:hint="eastAsia"/>
                                    <w:color w:val="000000" w:themeColor="text1"/>
                                    <w:spacing w:val="1"/>
                                    <w:sz w:val="20"/>
                                    <w:szCs w:val="20"/>
                                  </w:rPr>
                                  <w:t>何かおかしいと感じたら</w:t>
                                </w:r>
                                <w:r>
                                  <w:rPr>
                                    <w:rFonts w:ascii="Century" w:eastAsia="HG丸ｺﾞｼｯｸM-PRO" w:hAnsi="Century" w:cs="Times New Roman"/>
                                    <w:color w:val="000000" w:themeColor="text1"/>
                                    <w:spacing w:val="1"/>
                                    <w:sz w:val="22"/>
                                  </w:rPr>
                                  <w:t xml:space="preserve"> </w:t>
                                </w:r>
                                <w:r>
                                  <w:rPr>
                                    <w:rFonts w:ascii="Times New Roman" w:eastAsia="HG丸ｺﾞｼｯｸM-PRO" w:hAnsi="Times New Roman" w:cs="Times New Roman"/>
                                    <w:color w:val="000000" w:themeColor="text1"/>
                                    <w:spacing w:val="1"/>
                                    <w:sz w:val="22"/>
                                  </w:rPr>
                                  <w:t xml:space="preserve">syokikyoku@tousyoku.org </w:t>
                                </w:r>
                                <w:r>
                                  <w:rPr>
                                    <w:rFonts w:ascii="Century" w:eastAsia="HG丸ｺﾞｼｯｸM-PRO" w:hAnsi="HG丸ｺﾞｼｯｸM-PRO" w:cs="Times New Roman" w:hint="eastAsia"/>
                                    <w:color w:val="000000" w:themeColor="text1"/>
                                    <w:spacing w:val="1"/>
                                    <w:sz w:val="20"/>
                                    <w:szCs w:val="20"/>
                                  </w:rPr>
                                  <w:t>まで</w:t>
                                </w:r>
                              </w:p>
                            </w:txbxContent>
                          </wps:txbx>
                          <wps:bodyPr wrap="square">
                            <a:noAutofit/>
                          </wps:bodyPr>
                        </wps:wsp>
                        <wps:wsp>
                          <wps:cNvPr id="10" name="テキスト ボックス 12"/>
                          <wps:cNvSpPr txBox="1"/>
                          <wps:spPr>
                            <a:xfrm>
                              <a:off x="3716061" y="55936"/>
                              <a:ext cx="2389505" cy="320040"/>
                            </a:xfrm>
                            <a:prstGeom prst="rect">
                              <a:avLst/>
                            </a:prstGeom>
                            <a:noFill/>
                          </wps:spPr>
                          <wps:txbx>
                            <w:txbxContent>
                              <w:p w14:paraId="109BF46E" w14:textId="55394689" w:rsidR="00D07CF2" w:rsidRDefault="00D07CF2" w:rsidP="00D07CF2">
                                <w:pPr>
                                  <w:rPr>
                                    <w:rFonts w:ascii="HG丸ｺﾞｼｯｸM-PRO" w:eastAsia="HG丸ｺﾞｼｯｸM-PRO" w:hAnsi="HG丸ｺﾞｼｯｸM-PRO" w:cs="Times New Roman"/>
                                    <w:color w:val="000000" w:themeColor="text1"/>
                                    <w:spacing w:val="1"/>
                                    <w:kern w:val="0"/>
                                    <w:sz w:val="24"/>
                                    <w:szCs w:val="24"/>
                                  </w:rPr>
                                </w:pPr>
                                <w:r>
                                  <w:rPr>
                                    <w:rFonts w:ascii="HG丸ｺﾞｼｯｸM-PRO" w:eastAsia="HG丸ｺﾞｼｯｸM-PRO" w:hAnsi="HG丸ｺﾞｼｯｸM-PRO" w:cs="Times New Roman" w:hint="eastAsia"/>
                                    <w:color w:val="000000" w:themeColor="text1"/>
                                    <w:spacing w:val="1"/>
                                  </w:rPr>
                                  <w:t>202</w:t>
                                </w:r>
                                <w:r w:rsidR="008615D8">
                                  <w:rPr>
                                    <w:rFonts w:ascii="HG丸ｺﾞｼｯｸM-PRO" w:eastAsia="HG丸ｺﾞｼｯｸM-PRO" w:hAnsi="HG丸ｺﾞｼｯｸM-PRO" w:cs="Times New Roman" w:hint="eastAsia"/>
                                    <w:color w:val="000000" w:themeColor="text1"/>
                                    <w:spacing w:val="1"/>
                                  </w:rPr>
                                  <w:t>3</w:t>
                                </w:r>
                                <w:r>
                                  <w:rPr>
                                    <w:rFonts w:ascii="HG丸ｺﾞｼｯｸM-PRO" w:eastAsia="HG丸ｺﾞｼｯｸM-PRO" w:hAnsi="HG丸ｺﾞｼｯｸM-PRO" w:cs="Times New Roman" w:hint="eastAsia"/>
                                    <w:color w:val="000000" w:themeColor="text1"/>
                                    <w:spacing w:val="1"/>
                                  </w:rPr>
                                  <w:t>-</w:t>
                                </w:r>
                                <w:r w:rsidR="00AA7FCE">
                                  <w:rPr>
                                    <w:rFonts w:ascii="HG丸ｺﾞｼｯｸM-PRO" w:eastAsia="HG丸ｺﾞｼｯｸM-PRO" w:hAnsi="HG丸ｺﾞｼｯｸM-PRO" w:cs="Times New Roman" w:hint="eastAsia"/>
                                    <w:color w:val="000000" w:themeColor="text1"/>
                                    <w:spacing w:val="1"/>
                                  </w:rPr>
                                  <w:t>３</w:t>
                                </w:r>
                                <w:r>
                                  <w:rPr>
                                    <w:rFonts w:ascii="HG丸ｺﾞｼｯｸM-PRO" w:eastAsia="HG丸ｺﾞｼｯｸM-PRO" w:hAnsi="HG丸ｺﾞｼｯｸM-PRO" w:cs="Times New Roman" w:hint="eastAsia"/>
                                    <w:color w:val="000000" w:themeColor="text1"/>
                                    <w:spacing w:val="1"/>
                                  </w:rPr>
                                  <w:t>号（</w:t>
                                </w:r>
                                <w:r w:rsidR="00C00493">
                                  <w:rPr>
                                    <w:rFonts w:ascii="HG丸ｺﾞｼｯｸM-PRO" w:eastAsia="HG丸ｺﾞｼｯｸM-PRO" w:hAnsi="HG丸ｺﾞｼｯｸM-PRO" w:cs="Times New Roman" w:hint="eastAsia"/>
                                    <w:color w:val="000000" w:themeColor="text1"/>
                                    <w:spacing w:val="1"/>
                                  </w:rPr>
                                  <w:t>2023</w:t>
                                </w:r>
                                <w:r>
                                  <w:rPr>
                                    <w:rFonts w:ascii="HG丸ｺﾞｼｯｸM-PRO" w:eastAsia="HG丸ｺﾞｼｯｸM-PRO" w:hAnsi="HG丸ｺﾞｼｯｸM-PRO" w:cs="Times New Roman" w:hint="eastAsia"/>
                                    <w:color w:val="000000" w:themeColor="text1"/>
                                    <w:spacing w:val="1"/>
                                  </w:rPr>
                                  <w:t>/</w:t>
                                </w:r>
                                <w:r w:rsidR="00AA7FCE">
                                  <w:rPr>
                                    <w:rFonts w:ascii="HG丸ｺﾞｼｯｸM-PRO" w:eastAsia="HG丸ｺﾞｼｯｸM-PRO" w:hAnsi="HG丸ｺﾞｼｯｸM-PRO" w:cs="Times New Roman" w:hint="eastAsia"/>
                                    <w:color w:val="000000" w:themeColor="text1"/>
                                    <w:spacing w:val="1"/>
                                  </w:rPr>
                                  <w:t>４</w:t>
                                </w:r>
                                <w:r>
                                  <w:rPr>
                                    <w:rFonts w:ascii="HG丸ｺﾞｼｯｸM-PRO" w:eastAsia="HG丸ｺﾞｼｯｸM-PRO" w:hAnsi="HG丸ｺﾞｼｯｸM-PRO" w:cs="Times New Roman" w:hint="eastAsia"/>
                                    <w:color w:val="000000" w:themeColor="text1"/>
                                    <w:spacing w:val="1"/>
                                  </w:rPr>
                                  <w:t>/</w:t>
                                </w:r>
                                <w:r w:rsidR="00AA7FCE">
                                  <w:rPr>
                                    <w:rFonts w:ascii="HG丸ｺﾞｼｯｸM-PRO" w:eastAsia="HG丸ｺﾞｼｯｸM-PRO" w:hAnsi="HG丸ｺﾞｼｯｸM-PRO" w:cs="Times New Roman" w:hint="eastAsia"/>
                                    <w:color w:val="000000" w:themeColor="text1"/>
                                    <w:spacing w:val="1"/>
                                  </w:rPr>
                                  <w:t>27</w:t>
                                </w:r>
                                <w:r>
                                  <w:rPr>
                                    <w:rFonts w:ascii="HG丸ｺﾞｼｯｸM-PRO" w:eastAsia="HG丸ｺﾞｼｯｸM-PRO" w:hAnsi="HG丸ｺﾞｼｯｸM-PRO" w:cs="Times New Roman" w:hint="eastAsia"/>
                                    <w:color w:val="000000" w:themeColor="text1"/>
                                    <w:spacing w:val="1"/>
                                  </w:rPr>
                                  <w:t>）</w:t>
                                </w:r>
                              </w:p>
                            </w:txbxContent>
                          </wps:txbx>
                          <wps:bodyPr wrap="square">
                            <a:noAutofit/>
                          </wps:bodyPr>
                        </wps:wsp>
                      </wpg:grpSp>
                      <wps:wsp>
                        <wps:cNvPr id="16" name="正方形/長方形 16"/>
                        <wps:cNvSpPr/>
                        <wps:spPr>
                          <a:xfrm>
                            <a:off x="0" y="0"/>
                            <a:ext cx="6046828" cy="1447173"/>
                          </a:xfrm>
                          <a:prstGeom prst="rect">
                            <a:avLst/>
                          </a:prstGeom>
                          <a:noFill/>
                          <a:ln w="5715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Text Box 246"/>
                        <wps:cNvSpPr txBox="1">
                          <a:spLocks noChangeArrowheads="1"/>
                        </wps:cNvSpPr>
                        <wps:spPr bwMode="auto">
                          <a:xfrm>
                            <a:off x="178787" y="1060042"/>
                            <a:ext cx="2371509" cy="3160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C5D844" w14:textId="319F7E1E" w:rsidR="00D07CF2" w:rsidRPr="0060201C" w:rsidRDefault="0060201C" w:rsidP="00E52E42">
                              <w:pPr>
                                <w:spacing w:line="360" w:lineRule="exact"/>
                                <w:rPr>
                                  <w:rFonts w:ascii="Century" w:eastAsia="HG丸ｺﾞｼｯｸM-PRO" w:hAnsi="HG丸ｺﾞｼｯｸM-PRO" w:cs="Times New Roman"/>
                                  <w:b/>
                                  <w:bCs/>
                                  <w:color w:val="C00000"/>
                                  <w:sz w:val="22"/>
                                  <w14:shadow w14:blurRad="50800" w14:dist="38100" w14:dir="2700000" w14:sx="100000" w14:sy="100000" w14:kx="0" w14:ky="0" w14:algn="tl">
                                    <w14:srgbClr w14:val="000000">
                                      <w14:alpha w14:val="60000"/>
                                    </w14:srgbClr>
                                  </w14:shadow>
                                </w:rPr>
                              </w:pPr>
                              <w:r w:rsidRPr="0060201C">
                                <w:rPr>
                                  <w:rFonts w:ascii="Century" w:eastAsia="HG丸ｺﾞｼｯｸM-PRO" w:hAnsi="HG丸ｺﾞｼｯｸM-PRO" w:cs="Times New Roman" w:hint="eastAsia"/>
                                  <w:b/>
                                  <w:bCs/>
                                  <w:color w:val="C00000"/>
                                  <w:sz w:val="22"/>
                                  <w14:shadow w14:blurRad="50800" w14:dist="38100" w14:dir="2700000" w14:sx="100000" w14:sy="100000" w14:kx="0" w14:ky="0" w14:algn="tl">
                                    <w14:srgbClr w14:val="000000">
                                      <w14:alpha w14:val="60000"/>
                                    </w14:srgbClr>
                                  </w14:shadow>
                                </w:rPr>
                                <w:t>あなたの加入をお待ちしています</w:t>
                              </w:r>
                              <w:r>
                                <w:rPr>
                                  <w:rFonts w:ascii="Century" w:eastAsia="HG丸ｺﾞｼｯｸM-PRO" w:hAnsi="HG丸ｺﾞｼｯｸM-PRO" w:cs="Times New Roman" w:hint="eastAsia"/>
                                  <w:b/>
                                  <w:bCs/>
                                  <w:color w:val="C00000"/>
                                  <w:sz w:val="22"/>
                                  <w14:shadow w14:blurRad="50800" w14:dist="38100" w14:dir="2700000" w14:sx="100000" w14:sy="100000" w14:kx="0" w14:ky="0" w14:algn="tl">
                                    <w14:srgbClr w14:val="000000">
                                      <w14:alpha w14:val="60000"/>
                                    </w14:srgbClr>
                                  </w14:shadow>
                                </w:rPr>
                                <w:t>！</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B30083" id="グループ化 16" o:spid="_x0000_s1026" style="position:absolute;left:0;text-align:left;margin-left:2.45pt;margin-top:-3.25pt;width:486.6pt;height:122.7pt;z-index:251663360;mso-position-horizontal-relative:margin;mso-width-relative:margin;mso-height-relative:margin" coordsize="61055,14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">
                <v:group id="グループ化 2" o:spid="_x0000_s1027" style="position:absolute;left:1161;top:748;width:25396;height:8916" coordorigin="1161,748" coordsize="30194,1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161;top:2118;width:3019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">
                    <v:imagedata r:id="rId11" o:title=""/>
                  </v:shape>
                  <v:shape id="Freeform 3" o:spid="_x0000_s1029" style="position:absolute;left:1161;top:748;width:30194;height:2834;visibility:visible;mso-wrap-style:square;v-text-anchor:top" coordsize="37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" path="m,540c585,270,1170,,1800,v630,,1305,270,1980,540e" filled="f" strokeweight="2pt">
                    <v:stroke dashstyle="1 1"/>
                    <v:path arrowok="t" o:connecttype="custom" o:connectlocs="0,283369;1437821,0;3019425,283369" o:connectangles="0,0,0"/>
                  </v:shape>
                </v:group>
                <v:group id="グループ化 6" o:spid="_x0000_s1030" style="position:absolute;left:24913;top:559;width:36142;height:14061" coordorigin="24913,559" coordsize="36142,1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テキスト ボックス 2" o:spid="_x0000_s1031" type="#_x0000_t202" style="position:absolute;left:30876;top:3217;width:27600;height:8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" strokecolor="#a5a5a5" strokeweight="2.5pt">
                    <v:textbox inset="4.05pt,.71439mm,4.05pt,.71439mm">
                      <w:txbxContent>
                        <w:p w14:paraId="34AF14E2" w14:textId="77777777" w:rsidR="00D07CF2" w:rsidRDefault="00D07CF2" w:rsidP="00D07CF2">
                          <w:pPr>
                            <w:kinsoku w:val="0"/>
                            <w:overflowPunct w:val="0"/>
                            <w:spacing w:line="288" w:lineRule="auto"/>
                            <w:jc w:val="center"/>
                            <w:textAlignment w:val="baseline"/>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rPr>
                            <w:t>東京大学教職員組合発行</w:t>
                          </w:r>
                        </w:p>
                        <w:p w14:paraId="3BC0F9EB" w14:textId="77777777" w:rsidR="00D07CF2" w:rsidRDefault="00D07CF2" w:rsidP="00D07CF2">
                          <w:pPr>
                            <w:kinsoku w:val="0"/>
                            <w:overflowPunct w:val="0"/>
                            <w:spacing w:line="288" w:lineRule="auto"/>
                            <w:jc w:val="center"/>
                            <w:textAlignment w:val="baseline"/>
                            <w:rPr>
                              <w:rFonts w:ascii="Century" w:eastAsia="游明朝" w:hAnsi="Century"/>
                              <w:color w:val="000000" w:themeColor="text1"/>
                              <w:kern w:val="24"/>
                            </w:rPr>
                          </w:pPr>
                          <w:r>
                            <w:rPr>
                              <w:rFonts w:ascii="Century" w:eastAsia="游明朝" w:hAnsi="Century"/>
                              <w:color w:val="000000" w:themeColor="text1"/>
                              <w:kern w:val="24"/>
                            </w:rPr>
                            <w:t>TEL / FAX: 03-5841-7971 (ext. 27971)</w:t>
                          </w:r>
                        </w:p>
                        <w:p w14:paraId="754081B6" w14:textId="77777777" w:rsidR="00D07CF2" w:rsidRDefault="00A434CC" w:rsidP="00D07CF2">
                          <w:pPr>
                            <w:kinsoku w:val="0"/>
                            <w:overflowPunct w:val="0"/>
                            <w:spacing w:line="288" w:lineRule="auto"/>
                            <w:jc w:val="center"/>
                            <w:textAlignment w:val="baseline"/>
                            <w:rPr>
                              <w:rFonts w:ascii="Century" w:eastAsia="游明朝" w:hAnsi="Century"/>
                              <w:color w:val="000000" w:themeColor="text1"/>
                              <w:kern w:val="24"/>
                            </w:rPr>
                          </w:pPr>
                          <w:hyperlink r:id="rId12" w:history="1">
                            <w:r w:rsidR="00D07CF2">
                              <w:rPr>
                                <w:rStyle w:val="a8"/>
                                <w:rFonts w:ascii="Century" w:eastAsia="游明朝" w:hAnsi="Century"/>
                                <w:color w:val="000000" w:themeColor="text1"/>
                                <w:kern w:val="24"/>
                              </w:rPr>
                              <w:t>https://tousyoku.org</w:t>
                            </w:r>
                          </w:hyperlink>
                        </w:p>
                      </w:txbxContent>
                    </v:textbox>
                  </v:shape>
                  <v:shape id="テキスト ボックス 11" o:spid="_x0000_s1032" type="#_x0000_t202" style="position:absolute;left:24913;top:11420;width:35458;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05CF9FB" w14:textId="77777777" w:rsidR="00D07CF2" w:rsidRDefault="00D07CF2" w:rsidP="00D07CF2">
                          <w:pPr>
                            <w:jc w:val="right"/>
                            <w:rPr>
                              <w:rFonts w:ascii="Century" w:eastAsia="HG丸ｺﾞｼｯｸM-PRO" w:hAnsi="HG丸ｺﾞｼｯｸM-PRO" w:cs="Times New Roman"/>
                              <w:color w:val="000000" w:themeColor="text1"/>
                              <w:spacing w:val="1"/>
                              <w:kern w:val="0"/>
                              <w:sz w:val="20"/>
                              <w:szCs w:val="20"/>
                            </w:rPr>
                          </w:pPr>
                          <w:r>
                            <w:rPr>
                              <w:rFonts w:ascii="Century" w:eastAsia="HG丸ｺﾞｼｯｸM-PRO" w:hAnsi="HG丸ｺﾞｼｯｸM-PRO" w:cs="Times New Roman" w:hint="eastAsia"/>
                              <w:color w:val="000000" w:themeColor="text1"/>
                              <w:spacing w:val="1"/>
                              <w:sz w:val="20"/>
                              <w:szCs w:val="20"/>
                            </w:rPr>
                            <w:t>何かおかしいと感じたら</w:t>
                          </w:r>
                          <w:r>
                            <w:rPr>
                              <w:rFonts w:ascii="Century" w:eastAsia="HG丸ｺﾞｼｯｸM-PRO" w:hAnsi="Century" w:cs="Times New Roman"/>
                              <w:color w:val="000000" w:themeColor="text1"/>
                              <w:spacing w:val="1"/>
                              <w:sz w:val="22"/>
                            </w:rPr>
                            <w:t xml:space="preserve"> </w:t>
                          </w:r>
                          <w:r>
                            <w:rPr>
                              <w:rFonts w:ascii="Times New Roman" w:eastAsia="HG丸ｺﾞｼｯｸM-PRO" w:hAnsi="Times New Roman" w:cs="Times New Roman"/>
                              <w:color w:val="000000" w:themeColor="text1"/>
                              <w:spacing w:val="1"/>
                              <w:sz w:val="22"/>
                            </w:rPr>
                            <w:t xml:space="preserve">syokikyoku@tousyoku.org </w:t>
                          </w:r>
                          <w:r>
                            <w:rPr>
                              <w:rFonts w:ascii="Century" w:eastAsia="HG丸ｺﾞｼｯｸM-PRO" w:hAnsi="HG丸ｺﾞｼｯｸM-PRO" w:cs="Times New Roman" w:hint="eastAsia"/>
                              <w:color w:val="000000" w:themeColor="text1"/>
                              <w:spacing w:val="1"/>
                              <w:sz w:val="20"/>
                              <w:szCs w:val="20"/>
                            </w:rPr>
                            <w:t>まで</w:t>
                          </w:r>
                        </w:p>
                      </w:txbxContent>
                    </v:textbox>
                  </v:shape>
                  <v:shape id="テキスト ボックス 12" o:spid="_x0000_s1033" type="#_x0000_t202" style="position:absolute;left:37160;top:559;width:238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09BF46E" w14:textId="55394689" w:rsidR="00D07CF2" w:rsidRDefault="00D07CF2" w:rsidP="00D07CF2">
                          <w:pPr>
                            <w:rPr>
                              <w:rFonts w:ascii="HG丸ｺﾞｼｯｸM-PRO" w:eastAsia="HG丸ｺﾞｼｯｸM-PRO" w:hAnsi="HG丸ｺﾞｼｯｸM-PRO" w:cs="Times New Roman"/>
                              <w:color w:val="000000" w:themeColor="text1"/>
                              <w:spacing w:val="1"/>
                              <w:kern w:val="0"/>
                              <w:sz w:val="24"/>
                              <w:szCs w:val="24"/>
                            </w:rPr>
                          </w:pPr>
                          <w:r>
                            <w:rPr>
                              <w:rFonts w:ascii="HG丸ｺﾞｼｯｸM-PRO" w:eastAsia="HG丸ｺﾞｼｯｸM-PRO" w:hAnsi="HG丸ｺﾞｼｯｸM-PRO" w:cs="Times New Roman" w:hint="eastAsia"/>
                              <w:color w:val="000000" w:themeColor="text1"/>
                              <w:spacing w:val="1"/>
                            </w:rPr>
                            <w:t>202</w:t>
                          </w:r>
                          <w:r w:rsidR="008615D8">
                            <w:rPr>
                              <w:rFonts w:ascii="HG丸ｺﾞｼｯｸM-PRO" w:eastAsia="HG丸ｺﾞｼｯｸM-PRO" w:hAnsi="HG丸ｺﾞｼｯｸM-PRO" w:cs="Times New Roman" w:hint="eastAsia"/>
                              <w:color w:val="000000" w:themeColor="text1"/>
                              <w:spacing w:val="1"/>
                            </w:rPr>
                            <w:t>3</w:t>
                          </w:r>
                          <w:r>
                            <w:rPr>
                              <w:rFonts w:ascii="HG丸ｺﾞｼｯｸM-PRO" w:eastAsia="HG丸ｺﾞｼｯｸM-PRO" w:hAnsi="HG丸ｺﾞｼｯｸM-PRO" w:cs="Times New Roman" w:hint="eastAsia"/>
                              <w:color w:val="000000" w:themeColor="text1"/>
                              <w:spacing w:val="1"/>
                            </w:rPr>
                            <w:t>-</w:t>
                          </w:r>
                          <w:r w:rsidR="00AA7FCE">
                            <w:rPr>
                              <w:rFonts w:ascii="HG丸ｺﾞｼｯｸM-PRO" w:eastAsia="HG丸ｺﾞｼｯｸM-PRO" w:hAnsi="HG丸ｺﾞｼｯｸM-PRO" w:cs="Times New Roman" w:hint="eastAsia"/>
                              <w:color w:val="000000" w:themeColor="text1"/>
                              <w:spacing w:val="1"/>
                            </w:rPr>
                            <w:t>３</w:t>
                          </w:r>
                          <w:r>
                            <w:rPr>
                              <w:rFonts w:ascii="HG丸ｺﾞｼｯｸM-PRO" w:eastAsia="HG丸ｺﾞｼｯｸM-PRO" w:hAnsi="HG丸ｺﾞｼｯｸM-PRO" w:cs="Times New Roman" w:hint="eastAsia"/>
                              <w:color w:val="000000" w:themeColor="text1"/>
                              <w:spacing w:val="1"/>
                            </w:rPr>
                            <w:t>号（</w:t>
                          </w:r>
                          <w:r w:rsidR="00C00493">
                            <w:rPr>
                              <w:rFonts w:ascii="HG丸ｺﾞｼｯｸM-PRO" w:eastAsia="HG丸ｺﾞｼｯｸM-PRO" w:hAnsi="HG丸ｺﾞｼｯｸM-PRO" w:cs="Times New Roman" w:hint="eastAsia"/>
                              <w:color w:val="000000" w:themeColor="text1"/>
                              <w:spacing w:val="1"/>
                            </w:rPr>
                            <w:t>2023</w:t>
                          </w:r>
                          <w:r>
                            <w:rPr>
                              <w:rFonts w:ascii="HG丸ｺﾞｼｯｸM-PRO" w:eastAsia="HG丸ｺﾞｼｯｸM-PRO" w:hAnsi="HG丸ｺﾞｼｯｸM-PRO" w:cs="Times New Roman" w:hint="eastAsia"/>
                              <w:color w:val="000000" w:themeColor="text1"/>
                              <w:spacing w:val="1"/>
                            </w:rPr>
                            <w:t>/</w:t>
                          </w:r>
                          <w:r w:rsidR="00AA7FCE">
                            <w:rPr>
                              <w:rFonts w:ascii="HG丸ｺﾞｼｯｸM-PRO" w:eastAsia="HG丸ｺﾞｼｯｸM-PRO" w:hAnsi="HG丸ｺﾞｼｯｸM-PRO" w:cs="Times New Roman" w:hint="eastAsia"/>
                              <w:color w:val="000000" w:themeColor="text1"/>
                              <w:spacing w:val="1"/>
                            </w:rPr>
                            <w:t>４</w:t>
                          </w:r>
                          <w:r>
                            <w:rPr>
                              <w:rFonts w:ascii="HG丸ｺﾞｼｯｸM-PRO" w:eastAsia="HG丸ｺﾞｼｯｸM-PRO" w:hAnsi="HG丸ｺﾞｼｯｸM-PRO" w:cs="Times New Roman" w:hint="eastAsia"/>
                              <w:color w:val="000000" w:themeColor="text1"/>
                              <w:spacing w:val="1"/>
                            </w:rPr>
                            <w:t>/</w:t>
                          </w:r>
                          <w:r w:rsidR="00AA7FCE">
                            <w:rPr>
                              <w:rFonts w:ascii="HG丸ｺﾞｼｯｸM-PRO" w:eastAsia="HG丸ｺﾞｼｯｸM-PRO" w:hAnsi="HG丸ｺﾞｼｯｸM-PRO" w:cs="Times New Roman" w:hint="eastAsia"/>
                              <w:color w:val="000000" w:themeColor="text1"/>
                              <w:spacing w:val="1"/>
                            </w:rPr>
                            <w:t>27</w:t>
                          </w:r>
                          <w:r>
                            <w:rPr>
                              <w:rFonts w:ascii="HG丸ｺﾞｼｯｸM-PRO" w:eastAsia="HG丸ｺﾞｼｯｸM-PRO" w:hAnsi="HG丸ｺﾞｼｯｸM-PRO" w:cs="Times New Roman" w:hint="eastAsia"/>
                              <w:color w:val="000000" w:themeColor="text1"/>
                              <w:spacing w:val="1"/>
                            </w:rPr>
                            <w:t>）</w:t>
                          </w:r>
                        </w:p>
                      </w:txbxContent>
                    </v:textbox>
                  </v:shape>
                </v:group>
                <v:rect id="正方形/長方形 16" o:spid="_x0000_s1034" style="position:absolute;width:60468;height:14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" filled="f" strokecolor="black [3213]" strokeweight="4.5pt">
                  <v:stroke linestyle="thinThick"/>
                </v:rect>
                <v:shape id="Text Box 246" o:spid="_x0000_s1035" type="#_x0000_t202" style="position:absolute;left:1787;top:10600;width:23715;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" filled="f" stroked="f" strokeweight="1pt">
                  <v:textbox inset="5.85pt,.7pt,5.85pt,.7pt">
                    <w:txbxContent>
                      <w:p w14:paraId="1BC5D844" w14:textId="319F7E1E" w:rsidR="00D07CF2" w:rsidRPr="0060201C" w:rsidRDefault="0060201C" w:rsidP="00E52E42">
                        <w:pPr>
                          <w:spacing w:line="360" w:lineRule="exact"/>
                          <w:rPr>
                            <w:rFonts w:ascii="Century" w:eastAsia="HG丸ｺﾞｼｯｸM-PRO" w:hAnsi="HG丸ｺﾞｼｯｸM-PRO" w:cs="Times New Roman"/>
                            <w:b/>
                            <w:bCs/>
                            <w:color w:val="C00000"/>
                            <w:sz w:val="22"/>
                            <w14:shadow w14:blurRad="50800" w14:dist="38100" w14:dir="2700000" w14:sx="100000" w14:sy="100000" w14:kx="0" w14:ky="0" w14:algn="tl">
                              <w14:srgbClr w14:val="000000">
                                <w14:alpha w14:val="60000"/>
                              </w14:srgbClr>
                            </w14:shadow>
                          </w:rPr>
                        </w:pPr>
                        <w:r w:rsidRPr="0060201C">
                          <w:rPr>
                            <w:rFonts w:ascii="Century" w:eastAsia="HG丸ｺﾞｼｯｸM-PRO" w:hAnsi="HG丸ｺﾞｼｯｸM-PRO" w:cs="Times New Roman" w:hint="eastAsia"/>
                            <w:b/>
                            <w:bCs/>
                            <w:color w:val="C00000"/>
                            <w:sz w:val="22"/>
                            <w14:shadow w14:blurRad="50800" w14:dist="38100" w14:dir="2700000" w14:sx="100000" w14:sy="100000" w14:kx="0" w14:ky="0" w14:algn="tl">
                              <w14:srgbClr w14:val="000000">
                                <w14:alpha w14:val="60000"/>
                              </w14:srgbClr>
                            </w14:shadow>
                          </w:rPr>
                          <w:t>あなたの加入をお待ちしています</w:t>
                        </w:r>
                        <w:r>
                          <w:rPr>
                            <w:rFonts w:ascii="Century" w:eastAsia="HG丸ｺﾞｼｯｸM-PRO" w:hAnsi="HG丸ｺﾞｼｯｸM-PRO" w:cs="Times New Roman" w:hint="eastAsia"/>
                            <w:b/>
                            <w:bCs/>
                            <w:color w:val="C00000"/>
                            <w:sz w:val="22"/>
                            <w14:shadow w14:blurRad="50800" w14:dist="38100" w14:dir="2700000" w14:sx="100000" w14:sy="100000" w14:kx="0" w14:ky="0" w14:algn="tl">
                              <w14:srgbClr w14:val="000000">
                                <w14:alpha w14:val="60000"/>
                              </w14:srgbClr>
                            </w14:shadow>
                          </w:rPr>
                          <w:t>！</w:t>
                        </w:r>
                      </w:p>
                    </w:txbxContent>
                  </v:textbox>
                </v:shape>
                <w10:wrap anchorx="margin"/>
              </v:group>
            </w:pict>
          </mc:Fallback>
        </mc:AlternateContent>
      </w:r>
    </w:p>
    <w:p w14:paraId="45C3A928" w14:textId="6823FD05" w:rsidR="004E411F" w:rsidRDefault="004E411F" w:rsidP="004E411F"/>
    <w:p w14:paraId="47AE87AD" w14:textId="0D97D00B" w:rsidR="000B363F" w:rsidRDefault="000B363F" w:rsidP="004E411F"/>
    <w:p w14:paraId="1414E175" w14:textId="001A0679" w:rsidR="000B363F" w:rsidRDefault="000B363F" w:rsidP="004E411F"/>
    <w:p w14:paraId="0176EF95" w14:textId="4AD1CD45" w:rsidR="000B363F" w:rsidRDefault="000B363F" w:rsidP="004E411F"/>
    <w:p w14:paraId="54D9A08F" w14:textId="77777777" w:rsidR="00F76953" w:rsidRPr="00536BAA" w:rsidRDefault="00F76953" w:rsidP="00F76953">
      <w:pPr>
        <w:rPr>
          <w:rFonts w:ascii="UD デジタル 教科書体 NP-R" w:eastAsia="UD デジタル 教科書体 NP-R"/>
        </w:rPr>
      </w:pPr>
    </w:p>
    <w:p w14:paraId="012871BD" w14:textId="77777777" w:rsidR="00742C3E" w:rsidRDefault="00742C3E" w:rsidP="00F76953">
      <w:pPr>
        <w:rPr>
          <w:rFonts w:ascii="UD デジタル 教科書体 NP-R" w:eastAsia="UD デジタル 教科書体 NP-R"/>
          <w:b/>
          <w:bCs/>
          <w:sz w:val="28"/>
          <w:szCs w:val="28"/>
          <w:u w:val="single"/>
        </w:rPr>
      </w:pPr>
    </w:p>
    <w:p w14:paraId="3BF165FE" w14:textId="68CFA637" w:rsidR="00F76953" w:rsidRPr="00D86D9D" w:rsidRDefault="00F76953" w:rsidP="00F76953">
      <w:pPr>
        <w:rPr>
          <w:rFonts w:ascii="UD デジタル 教科書体 NP-R" w:eastAsia="UD デジタル 教科書体 NP-R"/>
          <w:b/>
          <w:bCs/>
          <w:sz w:val="28"/>
          <w:szCs w:val="28"/>
          <w:u w:val="single"/>
        </w:rPr>
      </w:pPr>
      <w:r w:rsidRPr="00D86D9D">
        <w:rPr>
          <w:rFonts w:ascii="UD デジタル 教科書体 NP-R" w:eastAsia="UD デジタル 教科書体 NP-R" w:hint="eastAsia"/>
          <w:b/>
          <w:bCs/>
          <w:sz w:val="28"/>
          <w:szCs w:val="28"/>
          <w:u w:val="single"/>
        </w:rPr>
        <w:t>東京大学には労働組合があります！</w:t>
      </w:r>
    </w:p>
    <w:p w14:paraId="2B1B3F1A" w14:textId="7CD208A0" w:rsidR="00F76953" w:rsidRDefault="00F76953" w:rsidP="00742C3E">
      <w:pPr>
        <w:spacing w:afterLines="50" w:after="180"/>
        <w:ind w:firstLineChars="100" w:firstLine="210"/>
        <w:rPr>
          <w:rFonts w:ascii="UD デジタル 教科書体 NP-R" w:eastAsia="UD デジタル 教科書体 NP-R"/>
        </w:rPr>
      </w:pPr>
      <w:r w:rsidRPr="00536BAA">
        <w:rPr>
          <w:rFonts w:ascii="UD デジタル 教科書体 NP-R" w:eastAsia="UD デジタル 教科書体 NP-R" w:hint="eastAsia"/>
        </w:rPr>
        <w:t>東京大学教職員組合（東職）は、東京大学に働く教職員でつくる労働組合（Union）です。1947年に結成されてから約75年の歴史を通して、教職員の雇用を守り、賃金を含む労働条件改善のための運動を継続してきました。</w:t>
      </w:r>
    </w:p>
    <w:p w14:paraId="4F508DAE" w14:textId="77777777" w:rsidR="00F76953" w:rsidRPr="00D86D9D" w:rsidRDefault="00F76953" w:rsidP="00F76953">
      <w:pPr>
        <w:rPr>
          <w:rFonts w:ascii="UD デジタル 教科書体 NP-R" w:eastAsia="UD デジタル 教科書体 NP-R"/>
          <w:b/>
          <w:bCs/>
          <w:sz w:val="28"/>
          <w:szCs w:val="28"/>
          <w:u w:val="single"/>
        </w:rPr>
      </w:pPr>
      <w:r w:rsidRPr="00D86D9D">
        <w:rPr>
          <w:rFonts w:ascii="UD デジタル 教科書体 NP-R" w:eastAsia="UD デジタル 教科書体 NP-R" w:hint="eastAsia"/>
          <w:b/>
          <w:bCs/>
          <w:sz w:val="28"/>
          <w:szCs w:val="28"/>
          <w:u w:val="single"/>
        </w:rPr>
        <w:t>組合に加入すると？</w:t>
      </w:r>
    </w:p>
    <w:p w14:paraId="2FC71D42" w14:textId="3F37880F" w:rsidR="00F76953" w:rsidRPr="00742C3E" w:rsidRDefault="00F76953" w:rsidP="00742C3E">
      <w:pPr>
        <w:spacing w:afterLines="50" w:after="180"/>
        <w:ind w:firstLineChars="100" w:firstLine="210"/>
        <w:rPr>
          <w:rFonts w:ascii="UD デジタル 教科書体 NP-R" w:eastAsia="UD デジタル 教科書体 NP-R"/>
        </w:rPr>
      </w:pPr>
      <w:r w:rsidRPr="00D86D9D">
        <w:rPr>
          <w:rFonts w:ascii="UD デジタル 教科書体 NP-R" w:eastAsia="UD デジタル 教科書体 NP-R" w:hint="eastAsia"/>
        </w:rPr>
        <w:t>東京大学では、全国の事業場（本郷、駒場、柏、附属校、演習林、農場、実験施設etc.）にさまざまな部局（学部、研究科、病院、研究所etc.）があり、さまざまな教員・職員が働いていますが、こうした多様な職場の様子を知る機会はなかなかありません。東職では、各部局や各職場、有期雇用・無期雇用、常勤・非常勤や在籍年数、年齢や性別を超えた交流があります。</w:t>
      </w:r>
    </w:p>
    <w:p w14:paraId="794CD0D2" w14:textId="56A70DE1" w:rsidR="00F76953" w:rsidRPr="00D86D9D" w:rsidRDefault="00F76953" w:rsidP="00742C3E">
      <w:pPr>
        <w:spacing w:afterLines="50" w:after="180"/>
        <w:ind w:firstLineChars="100" w:firstLine="210"/>
        <w:rPr>
          <w:rFonts w:ascii="UD デジタル 教科書体 NP-R" w:eastAsia="UD デジタル 教科書体 NP-R"/>
        </w:rPr>
      </w:pPr>
      <w:r w:rsidRPr="00D86D9D">
        <w:rPr>
          <w:rFonts w:ascii="UD デジタル 教科書体 NP-R" w:eastAsia="UD デジタル 教科書体 NP-R" w:hint="eastAsia"/>
        </w:rPr>
        <w:t>職場で理不尽な状況に直面した時（あれっ？と思った時）、話を聞いてくれる仲間がいます。相談に乗ってくれる専門の労働相談チームもあります。また、労働問題であるかどうか問わず、顧問弁護士と無料の法律相談も受けられます。</w:t>
      </w:r>
    </w:p>
    <w:p w14:paraId="3330C6FA" w14:textId="6720D0E9" w:rsidR="00F76953" w:rsidRPr="00536BAA" w:rsidRDefault="00F76953" w:rsidP="00742C3E">
      <w:pPr>
        <w:spacing w:afterLines="50" w:after="180"/>
        <w:ind w:firstLineChars="100" w:firstLine="210"/>
        <w:rPr>
          <w:rFonts w:ascii="UD デジタル 教科書体 NP-R" w:eastAsia="UD デジタル 教科書体 NP-R"/>
        </w:rPr>
      </w:pPr>
      <w:r w:rsidRPr="00D86D9D">
        <w:rPr>
          <w:rFonts w:ascii="UD デジタル 教科書体 NP-R" w:eastAsia="UD デジタル 教科書体 NP-R" w:hint="eastAsia"/>
        </w:rPr>
        <w:t>労働条件や職場環境の改善のために、一緒に運動してくれる仲間がいます。特に、労働組合には法律で保障された団体交渉権があるので、大学当局に対等な立場から要求することができます（大学</w:t>
      </w:r>
      <w:r>
        <w:rPr>
          <w:rFonts w:ascii="UD デジタル 教科書体 NP-R" w:eastAsia="UD デジタル 教科書体 NP-R" w:hint="eastAsia"/>
        </w:rPr>
        <w:t>は、</w:t>
      </w:r>
      <w:r w:rsidRPr="00D86D9D">
        <w:rPr>
          <w:rFonts w:ascii="UD デジタル 教科書体 NP-R" w:eastAsia="UD デジタル 教科書体 NP-R" w:hint="eastAsia"/>
        </w:rPr>
        <w:t>団体交渉を拒否できません）。一人では対処できなかった問題でも、団体交渉を通じて事態を解決・改善し、組合員の権利を守ることができた事例がこれまでにも数多くあります。（団体交渉は、組合員であれば誰でも参加できます。）</w:t>
      </w:r>
    </w:p>
    <w:p w14:paraId="714E2269" w14:textId="77777777" w:rsidR="00F76953" w:rsidRPr="00D86D9D" w:rsidRDefault="00F76953" w:rsidP="00F76953">
      <w:pPr>
        <w:rPr>
          <w:rFonts w:ascii="UD デジタル 教科書体 NP-R" w:eastAsia="UD デジタル 教科書体 NP-R"/>
          <w:b/>
          <w:bCs/>
          <w:sz w:val="28"/>
          <w:szCs w:val="28"/>
          <w:u w:val="single"/>
        </w:rPr>
      </w:pPr>
      <w:r w:rsidRPr="00D86D9D">
        <w:rPr>
          <w:rFonts w:ascii="UD デジタル 教科書体 NP-R" w:eastAsia="UD デジタル 教科書体 NP-R" w:hint="eastAsia"/>
          <w:b/>
          <w:bCs/>
          <w:sz w:val="28"/>
          <w:szCs w:val="28"/>
          <w:u w:val="single"/>
        </w:rPr>
        <w:t>あなたの加入を心よりお待ちして</w:t>
      </w:r>
      <w:r>
        <w:rPr>
          <w:rFonts w:ascii="UD デジタル 教科書体 NP-R" w:eastAsia="UD デジタル 教科書体 NP-R" w:hint="eastAsia"/>
          <w:b/>
          <w:bCs/>
          <w:sz w:val="28"/>
          <w:szCs w:val="28"/>
          <w:u w:val="single"/>
        </w:rPr>
        <w:t>います</w:t>
      </w:r>
      <w:r w:rsidRPr="00D86D9D">
        <w:rPr>
          <w:rFonts w:ascii="UD デジタル 教科書体 NP-R" w:eastAsia="UD デジタル 教科書体 NP-R" w:hint="eastAsia"/>
          <w:b/>
          <w:bCs/>
          <w:sz w:val="28"/>
          <w:szCs w:val="28"/>
          <w:u w:val="single"/>
        </w:rPr>
        <w:t>！</w:t>
      </w:r>
    </w:p>
    <w:p w14:paraId="38A30A84" w14:textId="64041205" w:rsidR="00AA7FCE" w:rsidRPr="00F76953" w:rsidRDefault="00F76953" w:rsidP="00F76953">
      <w:pPr>
        <w:ind w:firstLineChars="100" w:firstLine="210"/>
        <w:jc w:val="left"/>
        <w:rPr>
          <w:rFonts w:ascii="UD デジタル 教科書体 NP-R" w:eastAsia="UD デジタル 教科書体 NP-R"/>
        </w:rPr>
      </w:pPr>
      <w:r w:rsidRPr="00536BAA">
        <w:rPr>
          <w:rFonts w:ascii="UD デジタル 教科書体 NP-R" w:eastAsia="UD デジタル 教科書体 NP-R" w:hint="eastAsia"/>
        </w:rPr>
        <w:t>現在の私たちが東京大学の教職員として享受している様々な権利は、決して当然のものではなく、これまでの組合運動の積み重ねによって勝ち取ってきたものです。東職の仲間と一緒に、この成果を将来に引き継いでいきましょう</w:t>
      </w:r>
      <w:r>
        <w:rPr>
          <w:rFonts w:ascii="UD デジタル 教科書体 NP-R" w:eastAsia="UD デジタル 教科書体 NP-R" w:hint="eastAsia"/>
        </w:rPr>
        <w:t>！</w:t>
      </w:r>
    </w:p>
    <w:p w14:paraId="1725F8E4" w14:textId="7895A03C" w:rsidR="00AA7FCE" w:rsidRDefault="00F76953" w:rsidP="00AA7FCE">
      <w:pPr>
        <w:jc w:val="center"/>
        <w:rPr>
          <w:sz w:val="28"/>
          <w:szCs w:val="28"/>
        </w:rPr>
      </w:pPr>
      <w:r w:rsidRPr="005169EF">
        <w:rPr>
          <w:rFonts w:ascii="游ゴシック" w:eastAsia="游ゴシック" w:hAnsi="游ゴシック"/>
          <w:noProof/>
          <w:sz w:val="22"/>
        </w:rPr>
        <w:drawing>
          <wp:anchor distT="0" distB="0" distL="114300" distR="114300" simplePos="0" relativeHeight="251658240" behindDoc="1" locked="0" layoutInCell="1" allowOverlap="1" wp14:anchorId="4BF397B4" wp14:editId="65EA343F">
            <wp:simplePos x="0" y="0"/>
            <wp:positionH relativeFrom="margin">
              <wp:posOffset>20955</wp:posOffset>
            </wp:positionH>
            <wp:positionV relativeFrom="paragraph">
              <wp:posOffset>185420</wp:posOffset>
            </wp:positionV>
            <wp:extent cx="5937250" cy="997587"/>
            <wp:effectExtent l="0" t="0" r="6350" b="0"/>
            <wp:wrapNone/>
            <wp:docPr id="23" name="図 23"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グラフィカル ユーザー インターフェイス, テキスト, アプリケーション&#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9975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C6DB6" w14:textId="278D7386" w:rsidR="00C6331B" w:rsidRPr="00AA7FCE" w:rsidRDefault="00C6331B" w:rsidP="00C6331B">
      <w:pPr>
        <w:spacing w:afterLines="50" w:after="180"/>
        <w:rPr>
          <w:rFonts w:ascii="Arial" w:hAnsi="Arial" w:cs="Arial"/>
          <w:color w:val="222222"/>
          <w:shd w:val="clear" w:color="auto" w:fill="FFFFFF"/>
        </w:rPr>
      </w:pPr>
    </w:p>
    <w:p w14:paraId="7E92DB01" w14:textId="00DBFFA7" w:rsidR="00AA7FCE" w:rsidRPr="00F46413" w:rsidRDefault="00AA7FCE" w:rsidP="00742C3E">
      <w:pPr>
        <w:spacing w:before="100" w:beforeAutospacing="1" w:line="480" w:lineRule="exact"/>
        <w:jc w:val="center"/>
        <w:rPr>
          <w:rFonts w:ascii="BIZ UDP明朝 Medium" w:eastAsia="BIZ UDP明朝 Medium" w:hAnsi="BIZ UDP明朝 Medium"/>
          <w:sz w:val="28"/>
          <w:szCs w:val="28"/>
        </w:rPr>
      </w:pPr>
      <w:r w:rsidRPr="00F46413">
        <w:rPr>
          <w:rFonts w:ascii="BIZ UDP明朝 Medium" w:eastAsia="BIZ UDP明朝 Medium" w:hAnsi="BIZ UDP明朝 Medium" w:hint="eastAsia"/>
          <w:sz w:val="28"/>
          <w:szCs w:val="28"/>
        </w:rPr>
        <w:lastRenderedPageBreak/>
        <w:t>3月10日団体交渉の報告</w:t>
      </w:r>
    </w:p>
    <w:p w14:paraId="62E8BC3B" w14:textId="77777777" w:rsidR="00AA7FCE" w:rsidRPr="00F46413" w:rsidRDefault="00AA7FCE" w:rsidP="006817E7">
      <w:pPr>
        <w:spacing w:line="160" w:lineRule="exact"/>
        <w:rPr>
          <w:rFonts w:ascii="BIZ UDP明朝 Medium" w:eastAsia="BIZ UDP明朝 Medium" w:hAnsi="BIZ UDP明朝 Medium"/>
        </w:rPr>
      </w:pPr>
    </w:p>
    <w:p w14:paraId="158A21D7" w14:textId="09043947" w:rsidR="00AA7FCE" w:rsidRPr="00F46413" w:rsidRDefault="00AA7FCE" w:rsidP="003F2C7A">
      <w:pPr>
        <w:ind w:firstLineChars="100" w:firstLine="210"/>
        <w:rPr>
          <w:rFonts w:ascii="BIZ UDP明朝 Medium" w:eastAsia="BIZ UDP明朝 Medium" w:hAnsi="BIZ UDP明朝 Medium"/>
        </w:rPr>
      </w:pPr>
      <w:r w:rsidRPr="00F46413">
        <w:rPr>
          <w:rFonts w:ascii="BIZ UDP明朝 Medium" w:eastAsia="BIZ UDP明朝 Medium" w:hAnsi="BIZ UDP明朝 Medium" w:hint="eastAsia"/>
        </w:rPr>
        <w:t>前号で予告しましたように3月10日に本学大学院教員（男性・６０歳代）の諭旨解雇について今泉理事等本部側と団体交渉を行いました。主に前号記載の５つの点を中心に話し合いがなされました。１の未完成の論文の「剽窃」を罰しているという点については、処分は指導に係るのであたらないと</w:t>
      </w:r>
      <w:r w:rsidR="00B2550F">
        <w:rPr>
          <w:rFonts w:ascii="BIZ UDP明朝 Medium" w:eastAsia="BIZ UDP明朝 Medium" w:hAnsi="BIZ UDP明朝 Medium" w:hint="eastAsia"/>
        </w:rPr>
        <w:t>説明しま</w:t>
      </w:r>
      <w:r w:rsidRPr="00F46413">
        <w:rPr>
          <w:rFonts w:ascii="BIZ UDP明朝 Medium" w:eastAsia="BIZ UDP明朝 Medium" w:hAnsi="BIZ UDP明朝 Medium" w:hint="eastAsia"/>
        </w:rPr>
        <w:t>した。２と４のいきなりの厳罰を与えたのではないかとの点については、懲戒委員会の前にコンプライアンス委員会があったので性急な決定だとの批判は当たらないとの回答でした。5の十分な説明をしてほしいとの点は、規則に沿って説明しているとのことでした。</w:t>
      </w:r>
    </w:p>
    <w:p w14:paraId="6F40F8FD" w14:textId="77777777" w:rsidR="00AA7FCE" w:rsidRPr="00F46413" w:rsidRDefault="00AA7FCE" w:rsidP="003F2C7A">
      <w:pPr>
        <w:rPr>
          <w:rFonts w:ascii="BIZ UDP明朝 Medium" w:eastAsia="BIZ UDP明朝 Medium" w:hAnsi="BIZ UDP明朝 Medium"/>
        </w:rPr>
      </w:pPr>
      <w:r w:rsidRPr="00F46413">
        <w:rPr>
          <w:rFonts w:ascii="BIZ UDP明朝 Medium" w:eastAsia="BIZ UDP明朝 Medium" w:hAnsi="BIZ UDP明朝 Medium" w:hint="eastAsia"/>
        </w:rPr>
        <w:t xml:space="preserve">　さて、３の匿名通報のあった案件のみを罰するのはおかしいとの指摘ですが、多くの通報はそれ以上進むことなく、コンプライアンス案件となる理由は「ケースバイケース」であるとの回答でした。つまり、確固たる基準もなく、通報のあった案件の一部がコンプライアンス委員会の事案となり、コンプライアンス違反と判断されれば、懲戒委員会に掛けられることが明らかになりました。それでは、どの段階でどのように諭旨解雇処分という方針が決まったのかと問うと、本部側は懲戒委員会の下の調査委員会の３名の委員が提案した、と回答しました。また、3名によって提案された諭旨解雇処分は、一度限りの懲戒委員会で、その場で回収の調査報告書を短時間で委員に読ませ承認させることによって、決定されたことが明らかになりました。僅かな数の委員によって発案された極めて重い処分が、性急に決められたという印象が拭えません。</w:t>
      </w:r>
    </w:p>
    <w:p w14:paraId="2A9CF17B" w14:textId="7E5E7854" w:rsidR="00AA7FCE" w:rsidRPr="00F46413" w:rsidRDefault="00AA7FCE" w:rsidP="003F2C7A">
      <w:pPr>
        <w:rPr>
          <w:rFonts w:ascii="BIZ UDP明朝 Medium" w:eastAsia="BIZ UDP明朝 Medium" w:hAnsi="BIZ UDP明朝 Medium"/>
        </w:rPr>
      </w:pPr>
      <w:r w:rsidRPr="00F46413">
        <w:rPr>
          <w:rFonts w:ascii="BIZ UDP明朝 Medium" w:eastAsia="BIZ UDP明朝 Medium" w:hAnsi="BIZ UDP明朝 Medium" w:hint="eastAsia"/>
        </w:rPr>
        <w:t xml:space="preserve">　今回の案件では、確固たる証拠としてはメールでの不適切な表現のみで解雇に至りました。どの表現だったら、</w:t>
      </w:r>
      <w:r w:rsidR="009108D9" w:rsidRPr="00F46413">
        <w:rPr>
          <w:rFonts w:ascii="BIZ UDP明朝 Medium" w:eastAsia="BIZ UDP明朝 Medium" w:hAnsi="BIZ UDP明朝 Medium" w:hint="eastAsia"/>
        </w:rPr>
        <w:t>解雇に</w:t>
      </w:r>
      <w:r w:rsidR="005C652E" w:rsidRPr="00F46413">
        <w:rPr>
          <w:rFonts w:ascii="BIZ UDP明朝 Medium" w:eastAsia="BIZ UDP明朝 Medium" w:hAnsi="BIZ UDP明朝 Medium" w:hint="eastAsia"/>
        </w:rPr>
        <w:t>なる</w:t>
      </w:r>
      <w:r w:rsidR="009108D9" w:rsidRPr="00F46413">
        <w:rPr>
          <w:rFonts w:ascii="BIZ UDP明朝 Medium" w:eastAsia="BIZ UDP明朝 Medium" w:hAnsi="BIZ UDP明朝 Medium" w:hint="eastAsia"/>
        </w:rPr>
        <w:t>ほどに</w:t>
      </w:r>
      <w:r w:rsidRPr="00F46413">
        <w:rPr>
          <w:rFonts w:ascii="BIZ UDP明朝 Medium" w:eastAsia="BIZ UDP明朝 Medium" w:hAnsi="BIZ UDP明朝 Medium" w:hint="eastAsia"/>
        </w:rPr>
        <w:t>不適切になるのかは、大きな幅があり、なぜこの度の表現がここまで重い処分の論拠になるのかについては、大きな疑問が残ります。</w:t>
      </w:r>
      <w:r w:rsidR="00CB69AB" w:rsidRPr="00F46413">
        <w:rPr>
          <w:rFonts w:ascii="BIZ UDP明朝 Medium" w:eastAsia="BIZ UDP明朝 Medium" w:hAnsi="BIZ UDP明朝 Medium" w:hint="eastAsia"/>
        </w:rPr>
        <w:t>また、当該教員の専門分野や長い教育経験を挙げ、その専門や経験も理由に罰則を課したとの発言もありました。いずれにしても、</w:t>
      </w:r>
      <w:r w:rsidRPr="00F46413">
        <w:rPr>
          <w:rFonts w:ascii="BIZ UDP明朝 Medium" w:eastAsia="BIZ UDP明朝 Medium" w:hAnsi="BIZ UDP明朝 Medium" w:hint="eastAsia"/>
        </w:rPr>
        <w:t>解雇に至る行為の閾値を大きく下げたと言えます。そこで、当該教員が属している研究科の教授会構成員に対して説明すべきではないか、と促したところ、</w:t>
      </w:r>
      <w:r w:rsidR="009108D9" w:rsidRPr="00F46413">
        <w:rPr>
          <w:rFonts w:ascii="BIZ UDP明朝 Medium" w:eastAsia="BIZ UDP明朝 Medium" w:hAnsi="BIZ UDP明朝 Medium" w:hint="eastAsia"/>
        </w:rPr>
        <w:t>裁判</w:t>
      </w:r>
      <w:r w:rsidRPr="00F46413">
        <w:rPr>
          <w:rFonts w:ascii="BIZ UDP明朝 Medium" w:eastAsia="BIZ UDP明朝 Medium" w:hAnsi="BIZ UDP明朝 Medium" w:hint="eastAsia"/>
        </w:rPr>
        <w:t>係争中ではあるが、いずれ</w:t>
      </w:r>
      <w:r w:rsidRPr="00196838">
        <w:rPr>
          <w:rFonts w:ascii="BIZ UDP明朝 Medium" w:eastAsia="BIZ UDP明朝 Medium" w:hAnsi="BIZ UDP明朝 Medium" w:hint="eastAsia"/>
        </w:rPr>
        <w:t>同</w:t>
      </w:r>
      <w:r w:rsidRPr="00B2550F">
        <w:rPr>
          <w:rFonts w:ascii="BIZ UDP明朝 Medium" w:eastAsia="BIZ UDP明朝 Medium" w:hAnsi="BIZ UDP明朝 Medium" w:hint="eastAsia"/>
          <w:b/>
          <w:bCs/>
          <w:u w:val="single"/>
        </w:rPr>
        <w:t>教授会構成員に対する説明を前向きに検討したいとの回答</w:t>
      </w:r>
      <w:r w:rsidRPr="00F46413">
        <w:rPr>
          <w:rFonts w:ascii="BIZ UDP明朝 Medium" w:eastAsia="BIZ UDP明朝 Medium" w:hAnsi="BIZ UDP明朝 Medium" w:hint="eastAsia"/>
        </w:rPr>
        <w:t>が得られました。つまり、組合と同じく、本部も、本件に関してきちんとした説明をすることは必要であるとの認識を持っています。</w:t>
      </w:r>
    </w:p>
    <w:p w14:paraId="187C95FD" w14:textId="2AF6AEAD" w:rsidR="00AA7FCE" w:rsidRPr="00F46413" w:rsidRDefault="00DE1DB4" w:rsidP="00DE1DB4">
      <w:pPr>
        <w:ind w:firstLine="210"/>
        <w:rPr>
          <w:rFonts w:ascii="BIZ UDP明朝 Medium" w:eastAsia="BIZ UDP明朝 Medium" w:hAnsi="BIZ UDP明朝 Medium"/>
        </w:rPr>
      </w:pPr>
      <w:r w:rsidRPr="00F46413">
        <w:rPr>
          <w:rFonts w:ascii="BIZ UDP明朝 Medium" w:eastAsia="BIZ UDP明朝 Medium" w:hAnsi="BIZ UDP明朝 Medium"/>
          <w:noProof/>
        </w:rPr>
        <mc:AlternateContent>
          <mc:Choice Requires="wps">
            <w:drawing>
              <wp:anchor distT="0" distB="0" distL="114300" distR="114300" simplePos="0" relativeHeight="251664384" behindDoc="0" locked="0" layoutInCell="1" allowOverlap="1" wp14:anchorId="5FCCD704" wp14:editId="3F7083DB">
                <wp:simplePos x="0" y="0"/>
                <wp:positionH relativeFrom="column">
                  <wp:posOffset>116840</wp:posOffset>
                </wp:positionH>
                <wp:positionV relativeFrom="paragraph">
                  <wp:posOffset>828675</wp:posOffset>
                </wp:positionV>
                <wp:extent cx="5829300" cy="2705100"/>
                <wp:effectExtent l="0" t="0" r="19050" b="19050"/>
                <wp:wrapSquare wrapText="bothSides"/>
                <wp:docPr id="157874684" name="テキスト ボックス 1"/>
                <wp:cNvGraphicFramePr/>
                <a:graphic xmlns:a="http://schemas.openxmlformats.org/drawingml/2006/main">
                  <a:graphicData uri="http://schemas.microsoft.com/office/word/2010/wordprocessingShape">
                    <wps:wsp>
                      <wps:cNvSpPr txBox="1"/>
                      <wps:spPr>
                        <a:xfrm>
                          <a:off x="0" y="0"/>
                          <a:ext cx="5829300" cy="2705100"/>
                        </a:xfrm>
                        <a:prstGeom prst="rect">
                          <a:avLst/>
                        </a:prstGeom>
                        <a:solidFill>
                          <a:schemeClr val="lt1"/>
                        </a:solidFill>
                        <a:ln w="6350">
                          <a:solidFill>
                            <a:prstClr val="black"/>
                          </a:solidFill>
                        </a:ln>
                      </wps:spPr>
                      <wps:txbx>
                        <w:txbxContent>
                          <w:p w14:paraId="20C0E0FE" w14:textId="77777777" w:rsidR="006817E7" w:rsidRPr="003F2C7A" w:rsidRDefault="006817E7" w:rsidP="006817E7">
                            <w:pPr>
                              <w:rPr>
                                <w:rFonts w:ascii="BIZ UDP明朝 Medium" w:eastAsia="BIZ UDP明朝 Medium" w:hAnsi="BIZ UDP明朝 Medium"/>
                              </w:rPr>
                            </w:pPr>
                            <w:r w:rsidRPr="003F2C7A">
                              <w:rPr>
                                <w:rFonts w:ascii="BIZ UDP明朝 Medium" w:eastAsia="BIZ UDP明朝 Medium" w:hAnsi="BIZ UDP明朝 Medium" w:hint="eastAsia"/>
                              </w:rPr>
                              <w:t xml:space="preserve">労働相談からVol. 1　</w:t>
                            </w:r>
                            <w:r w:rsidRPr="003F2C7A">
                              <w:rPr>
                                <w:rFonts w:ascii="BIZ UDP明朝 Medium" w:eastAsia="BIZ UDP明朝 Medium" w:hAnsi="BIZ UDP明朝 Medium" w:hint="eastAsia"/>
                                <w:sz w:val="18"/>
                                <w:szCs w:val="18"/>
                              </w:rPr>
                              <w:t>（組合の大きな役割として、労働相談があります。『かわら版』では、労働相談の中から、ご本人の許諾を受け、個人が特定されないように加工し、ご紹介いたします。）</w:t>
                            </w:r>
                          </w:p>
                          <w:p w14:paraId="22842E51" w14:textId="77777777" w:rsidR="006817E7" w:rsidRDefault="006817E7" w:rsidP="006817E7">
                            <w:pPr>
                              <w:spacing w:line="120" w:lineRule="exact"/>
                            </w:pPr>
                          </w:p>
                          <w:p w14:paraId="43F19C30" w14:textId="77777777" w:rsidR="006817E7" w:rsidRPr="0077399A" w:rsidRDefault="006817E7" w:rsidP="006817E7">
                            <w:pPr>
                              <w:ind w:firstLineChars="100" w:firstLine="210"/>
                              <w:rPr>
                                <w:rFonts w:ascii="BIZ UDP明朝 Medium" w:eastAsia="BIZ UDP明朝 Medium" w:hAnsi="BIZ UDP明朝 Medium"/>
                                <w:szCs w:val="21"/>
                              </w:rPr>
                            </w:pPr>
                            <w:r w:rsidRPr="0077399A">
                              <w:rPr>
                                <w:rFonts w:ascii="BIZ UDP明朝 Medium" w:eastAsia="BIZ UDP明朝 Medium" w:hAnsi="BIZ UDP明朝 Medium" w:hint="eastAsia"/>
                                <w:szCs w:val="21"/>
                              </w:rPr>
                              <w:t>短時間勤務の処遇問題に関する案件が多々あります。ある部局では、25時間ほど働いていた方が、無期転換権を希望されました。ところが申請したときに、事務補佐員から学術専門職員に移ったため、「無期転換権」は認められず、「期待権」しか生じていないと言われ、なおかつ深刻なことに、25時間ほどから2時間に労働時間が減らされてしまいました。次年度から2時間分のみの雇用契約を結ばされています。</w:t>
                            </w:r>
                          </w:p>
                          <w:p w14:paraId="2701B136" w14:textId="77777777" w:rsidR="006817E7" w:rsidRPr="0077399A" w:rsidRDefault="006817E7" w:rsidP="006817E7">
                            <w:pPr>
                              <w:ind w:firstLineChars="100" w:firstLine="210"/>
                              <w:rPr>
                                <w:rFonts w:ascii="BIZ UDP明朝 Medium" w:eastAsia="BIZ UDP明朝 Medium" w:hAnsi="BIZ UDP明朝 Medium"/>
                                <w:szCs w:val="21"/>
                              </w:rPr>
                            </w:pPr>
                            <w:r w:rsidRPr="0077399A">
                              <w:rPr>
                                <w:rFonts w:ascii="BIZ UDP明朝 Medium" w:eastAsia="BIZ UDP明朝 Medium" w:hAnsi="BIZ UDP明朝 Medium" w:hint="eastAsia"/>
                                <w:szCs w:val="21"/>
                              </w:rPr>
                              <w:t>この場合では、もともとの時間給が高くなく、労働時間も多くはありませんでした。時給の高い職種に移ったがために、無期転換が認められず、時間数が減らされました。このような減額は生活に致命的な影響を及ぼすものであり、断じて許されません！労働時間の削減を言われた時には、まずは組合にご相談ください。</w:t>
                            </w:r>
                          </w:p>
                          <w:p w14:paraId="09BC0FD3" w14:textId="02155861" w:rsidR="00DE1DB4" w:rsidRPr="006817E7" w:rsidRDefault="00DE1DB4">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CD704" id="テキスト ボックス 1" o:spid="_x0000_s1036" type="#_x0000_t202" style="position:absolute;left:0;text-align:left;margin-left:9.2pt;margin-top:65.25pt;width:459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" fillcolor="white [3201]" strokeweight=".5pt">
                <v:textbox>
                  <w:txbxContent>
                    <w:p w14:paraId="20C0E0FE" w14:textId="77777777" w:rsidR="006817E7" w:rsidRPr="003F2C7A" w:rsidRDefault="006817E7" w:rsidP="006817E7">
                      <w:pPr>
                        <w:rPr>
                          <w:rFonts w:ascii="BIZ UDP明朝 Medium" w:eastAsia="BIZ UDP明朝 Medium" w:hAnsi="BIZ UDP明朝 Medium"/>
                        </w:rPr>
                      </w:pPr>
                      <w:r w:rsidRPr="003F2C7A">
                        <w:rPr>
                          <w:rFonts w:ascii="BIZ UDP明朝 Medium" w:eastAsia="BIZ UDP明朝 Medium" w:hAnsi="BIZ UDP明朝 Medium" w:hint="eastAsia"/>
                        </w:rPr>
                        <w:t xml:space="preserve">労働相談からVol. 1　</w:t>
                      </w:r>
                      <w:r w:rsidRPr="003F2C7A">
                        <w:rPr>
                          <w:rFonts w:ascii="BIZ UDP明朝 Medium" w:eastAsia="BIZ UDP明朝 Medium" w:hAnsi="BIZ UDP明朝 Medium" w:hint="eastAsia"/>
                          <w:sz w:val="18"/>
                          <w:szCs w:val="18"/>
                        </w:rPr>
                        <w:t>（組合の大きな役割として、労働相談があります。『かわら版』では、労働相談の中から、ご本人の許諾を受け、個人が特定されないように加工し、ご紹介いたします。）</w:t>
                      </w:r>
                    </w:p>
                    <w:p w14:paraId="22842E51" w14:textId="77777777" w:rsidR="006817E7" w:rsidRDefault="006817E7" w:rsidP="006817E7">
                      <w:pPr>
                        <w:spacing w:line="120" w:lineRule="exact"/>
                      </w:pPr>
                    </w:p>
                    <w:p w14:paraId="43F19C30" w14:textId="77777777" w:rsidR="006817E7" w:rsidRPr="0077399A" w:rsidRDefault="006817E7" w:rsidP="006817E7">
                      <w:pPr>
                        <w:ind w:firstLineChars="100" w:firstLine="210"/>
                        <w:rPr>
                          <w:rFonts w:ascii="BIZ UDP明朝 Medium" w:eastAsia="BIZ UDP明朝 Medium" w:hAnsi="BIZ UDP明朝 Medium"/>
                          <w:szCs w:val="21"/>
                        </w:rPr>
                      </w:pPr>
                      <w:r w:rsidRPr="0077399A">
                        <w:rPr>
                          <w:rFonts w:ascii="BIZ UDP明朝 Medium" w:eastAsia="BIZ UDP明朝 Medium" w:hAnsi="BIZ UDP明朝 Medium" w:hint="eastAsia"/>
                          <w:szCs w:val="21"/>
                        </w:rPr>
                        <w:t>短時間勤務の処遇問題に関する案件が多々あります。ある部局では、25時間ほど働いていた方が、無期転換権を希望されました。ところが申請したときに、事務補佐員から学術専門職員に移ったため、「無期転換権」は認められず、「期待権」しか生じていないと言われ、なおかつ深刻なことに、25時間ほどから2時間に労働時間が減らされてしまいました。次年度から2時間分のみの雇用契約を結ばされています。</w:t>
                      </w:r>
                    </w:p>
                    <w:p w14:paraId="2701B136" w14:textId="77777777" w:rsidR="006817E7" w:rsidRPr="0077399A" w:rsidRDefault="006817E7" w:rsidP="006817E7">
                      <w:pPr>
                        <w:ind w:firstLineChars="100" w:firstLine="210"/>
                        <w:rPr>
                          <w:rFonts w:ascii="BIZ UDP明朝 Medium" w:eastAsia="BIZ UDP明朝 Medium" w:hAnsi="BIZ UDP明朝 Medium"/>
                          <w:szCs w:val="21"/>
                        </w:rPr>
                      </w:pPr>
                      <w:r w:rsidRPr="0077399A">
                        <w:rPr>
                          <w:rFonts w:ascii="BIZ UDP明朝 Medium" w:eastAsia="BIZ UDP明朝 Medium" w:hAnsi="BIZ UDP明朝 Medium" w:hint="eastAsia"/>
                          <w:szCs w:val="21"/>
                        </w:rPr>
                        <w:t>この場合では、もともとの時間給が高くなく、労働時間も多くはありませんでした。時給の高い職種に移ったがために、無期転換が認められず、時間数が減らされました。このような減額は生活に致命的な影響を及ぼすものであり、断じて許されません！労働時間の削減を言われた時には、まずは組合にご相談ください。</w:t>
                      </w:r>
                    </w:p>
                    <w:p w14:paraId="09BC0FD3" w14:textId="02155861" w:rsidR="00DE1DB4" w:rsidRPr="006817E7" w:rsidRDefault="00DE1DB4">
                      <w:pPr>
                        <w:rPr>
                          <w:szCs w:val="21"/>
                        </w:rPr>
                      </w:pPr>
                    </w:p>
                  </w:txbxContent>
                </v:textbox>
                <w10:wrap type="square"/>
              </v:shape>
            </w:pict>
          </mc:Fallback>
        </mc:AlternateContent>
      </w:r>
      <w:r w:rsidR="00AA7FCE" w:rsidRPr="00F46413">
        <w:rPr>
          <w:rFonts w:ascii="BIZ UDP明朝 Medium" w:eastAsia="BIZ UDP明朝 Medium" w:hAnsi="BIZ UDP明朝 Medium" w:hint="eastAsia"/>
        </w:rPr>
        <w:t>なお、当該教員は</w:t>
      </w:r>
      <w:r w:rsidR="00CB69AB" w:rsidRPr="00F46413">
        <w:rPr>
          <w:rFonts w:ascii="BIZ UDP明朝 Medium" w:eastAsia="BIZ UDP明朝 Medium" w:hAnsi="BIZ UDP明朝 Medium" w:hint="eastAsia"/>
        </w:rPr>
        <w:t>すでに定年年齢に達しており、</w:t>
      </w:r>
      <w:r w:rsidR="00AA7FCE" w:rsidRPr="00F46413">
        <w:rPr>
          <w:rFonts w:ascii="BIZ UDP明朝 Medium" w:eastAsia="BIZ UDP明朝 Medium" w:hAnsi="BIZ UDP明朝 Medium" w:hint="eastAsia"/>
        </w:rPr>
        <w:t>解雇処分が撤回されても、彼の職場復帰はあり得ません。残る問題は、この度の処分の不適切さを問い正し、本部に説明責任を果たさせることです。本部に粘り強く説明責任を求めていきたく思いますので、ご支援の程、どうぞ宜しくお願い申し上げます。</w:t>
      </w:r>
    </w:p>
    <w:sectPr w:rsidR="00AA7FCE" w:rsidRPr="00F46413" w:rsidSect="0077399A">
      <w:pgSz w:w="11906" w:h="16838"/>
      <w:pgMar w:top="1361"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CAAA8" w14:textId="77777777" w:rsidR="00BB7126" w:rsidRDefault="00BB7126" w:rsidP="00BB7126">
      <w:r>
        <w:separator/>
      </w:r>
    </w:p>
  </w:endnote>
  <w:endnote w:type="continuationSeparator" w:id="0">
    <w:p w14:paraId="4FDEC9CE" w14:textId="77777777" w:rsidR="00BB7126" w:rsidRDefault="00BB7126" w:rsidP="00BB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A0876" w14:textId="77777777" w:rsidR="00BB7126" w:rsidRDefault="00BB7126" w:rsidP="00BB7126">
      <w:r>
        <w:separator/>
      </w:r>
    </w:p>
  </w:footnote>
  <w:footnote w:type="continuationSeparator" w:id="0">
    <w:p w14:paraId="769396F3" w14:textId="77777777" w:rsidR="00BB7126" w:rsidRDefault="00BB7126" w:rsidP="00BB7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22436"/>
    <w:multiLevelType w:val="hybridMultilevel"/>
    <w:tmpl w:val="66B80256"/>
    <w:lvl w:ilvl="0" w:tplc="EFC61F8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E5"/>
    <w:rsid w:val="00003E63"/>
    <w:rsid w:val="00006D7B"/>
    <w:rsid w:val="00027371"/>
    <w:rsid w:val="000302CC"/>
    <w:rsid w:val="000723C2"/>
    <w:rsid w:val="000941F8"/>
    <w:rsid w:val="000B363F"/>
    <w:rsid w:val="000D5DF5"/>
    <w:rsid w:val="00101C95"/>
    <w:rsid w:val="00196838"/>
    <w:rsid w:val="001C1DF9"/>
    <w:rsid w:val="001C60C8"/>
    <w:rsid w:val="001E6202"/>
    <w:rsid w:val="00200CFC"/>
    <w:rsid w:val="00262E8A"/>
    <w:rsid w:val="0026728D"/>
    <w:rsid w:val="00293423"/>
    <w:rsid w:val="00344937"/>
    <w:rsid w:val="003762E2"/>
    <w:rsid w:val="003A79D4"/>
    <w:rsid w:val="003F2C7A"/>
    <w:rsid w:val="004849AF"/>
    <w:rsid w:val="004E411F"/>
    <w:rsid w:val="005169EF"/>
    <w:rsid w:val="005472D6"/>
    <w:rsid w:val="005C652E"/>
    <w:rsid w:val="0060201C"/>
    <w:rsid w:val="0062499A"/>
    <w:rsid w:val="00641761"/>
    <w:rsid w:val="0065688D"/>
    <w:rsid w:val="00676555"/>
    <w:rsid w:val="006817E7"/>
    <w:rsid w:val="00742C3E"/>
    <w:rsid w:val="007717C6"/>
    <w:rsid w:val="007727AE"/>
    <w:rsid w:val="0077399A"/>
    <w:rsid w:val="007A677D"/>
    <w:rsid w:val="008125D2"/>
    <w:rsid w:val="00821569"/>
    <w:rsid w:val="00846190"/>
    <w:rsid w:val="008615D8"/>
    <w:rsid w:val="008B7857"/>
    <w:rsid w:val="009108D9"/>
    <w:rsid w:val="00974E47"/>
    <w:rsid w:val="009A7EFB"/>
    <w:rsid w:val="009B7DAA"/>
    <w:rsid w:val="009E30D5"/>
    <w:rsid w:val="00A33504"/>
    <w:rsid w:val="00A434CC"/>
    <w:rsid w:val="00A70290"/>
    <w:rsid w:val="00A75211"/>
    <w:rsid w:val="00A83474"/>
    <w:rsid w:val="00AA7FCE"/>
    <w:rsid w:val="00B2550F"/>
    <w:rsid w:val="00B3338A"/>
    <w:rsid w:val="00B92290"/>
    <w:rsid w:val="00BA53F7"/>
    <w:rsid w:val="00BB7126"/>
    <w:rsid w:val="00BE4A17"/>
    <w:rsid w:val="00C00493"/>
    <w:rsid w:val="00C0407C"/>
    <w:rsid w:val="00C514E5"/>
    <w:rsid w:val="00C6331B"/>
    <w:rsid w:val="00C87D7D"/>
    <w:rsid w:val="00CB69AB"/>
    <w:rsid w:val="00CD7F0F"/>
    <w:rsid w:val="00CF36FB"/>
    <w:rsid w:val="00D0270B"/>
    <w:rsid w:val="00D07CF2"/>
    <w:rsid w:val="00D65F83"/>
    <w:rsid w:val="00D83CD7"/>
    <w:rsid w:val="00D8703E"/>
    <w:rsid w:val="00DE1DB4"/>
    <w:rsid w:val="00DE3362"/>
    <w:rsid w:val="00DE63AB"/>
    <w:rsid w:val="00E31965"/>
    <w:rsid w:val="00E52E42"/>
    <w:rsid w:val="00E7027E"/>
    <w:rsid w:val="00E7585D"/>
    <w:rsid w:val="00E8030D"/>
    <w:rsid w:val="00E86814"/>
    <w:rsid w:val="00E95410"/>
    <w:rsid w:val="00EF76A5"/>
    <w:rsid w:val="00F25A14"/>
    <w:rsid w:val="00F46413"/>
    <w:rsid w:val="00F76953"/>
    <w:rsid w:val="00FD0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5E3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0C8"/>
    <w:pPr>
      <w:ind w:leftChars="400" w:left="840"/>
    </w:pPr>
  </w:style>
  <w:style w:type="paragraph" w:styleId="a4">
    <w:name w:val="header"/>
    <w:basedOn w:val="a"/>
    <w:link w:val="a5"/>
    <w:uiPriority w:val="99"/>
    <w:unhideWhenUsed/>
    <w:rsid w:val="00BB7126"/>
    <w:pPr>
      <w:tabs>
        <w:tab w:val="center" w:pos="4252"/>
        <w:tab w:val="right" w:pos="8504"/>
      </w:tabs>
      <w:snapToGrid w:val="0"/>
    </w:pPr>
  </w:style>
  <w:style w:type="character" w:customStyle="1" w:styleId="a5">
    <w:name w:val="ヘッダー (文字)"/>
    <w:basedOn w:val="a0"/>
    <w:link w:val="a4"/>
    <w:uiPriority w:val="99"/>
    <w:rsid w:val="00BB7126"/>
  </w:style>
  <w:style w:type="paragraph" w:styleId="a6">
    <w:name w:val="footer"/>
    <w:basedOn w:val="a"/>
    <w:link w:val="a7"/>
    <w:uiPriority w:val="99"/>
    <w:unhideWhenUsed/>
    <w:rsid w:val="00BB7126"/>
    <w:pPr>
      <w:tabs>
        <w:tab w:val="center" w:pos="4252"/>
        <w:tab w:val="right" w:pos="8504"/>
      </w:tabs>
      <w:snapToGrid w:val="0"/>
    </w:pPr>
  </w:style>
  <w:style w:type="character" w:customStyle="1" w:styleId="a7">
    <w:name w:val="フッター (文字)"/>
    <w:basedOn w:val="a0"/>
    <w:link w:val="a6"/>
    <w:uiPriority w:val="99"/>
    <w:rsid w:val="00BB7126"/>
  </w:style>
  <w:style w:type="character" w:styleId="a8">
    <w:name w:val="Hyperlink"/>
    <w:basedOn w:val="a0"/>
    <w:uiPriority w:val="99"/>
    <w:semiHidden/>
    <w:unhideWhenUsed/>
    <w:rsid w:val="00D07CF2"/>
    <w:rPr>
      <w:color w:val="0000FF"/>
      <w:u w:val="single"/>
    </w:rPr>
  </w:style>
  <w:style w:type="character" w:customStyle="1" w:styleId="il">
    <w:name w:val="il"/>
    <w:basedOn w:val="a0"/>
    <w:rsid w:val="00E31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0C8"/>
    <w:pPr>
      <w:ind w:leftChars="400" w:left="840"/>
    </w:pPr>
  </w:style>
  <w:style w:type="paragraph" w:styleId="a4">
    <w:name w:val="header"/>
    <w:basedOn w:val="a"/>
    <w:link w:val="a5"/>
    <w:uiPriority w:val="99"/>
    <w:unhideWhenUsed/>
    <w:rsid w:val="00BB7126"/>
    <w:pPr>
      <w:tabs>
        <w:tab w:val="center" w:pos="4252"/>
        <w:tab w:val="right" w:pos="8504"/>
      </w:tabs>
      <w:snapToGrid w:val="0"/>
    </w:pPr>
  </w:style>
  <w:style w:type="character" w:customStyle="1" w:styleId="a5">
    <w:name w:val="ヘッダー (文字)"/>
    <w:basedOn w:val="a0"/>
    <w:link w:val="a4"/>
    <w:uiPriority w:val="99"/>
    <w:rsid w:val="00BB7126"/>
  </w:style>
  <w:style w:type="paragraph" w:styleId="a6">
    <w:name w:val="footer"/>
    <w:basedOn w:val="a"/>
    <w:link w:val="a7"/>
    <w:uiPriority w:val="99"/>
    <w:unhideWhenUsed/>
    <w:rsid w:val="00BB7126"/>
    <w:pPr>
      <w:tabs>
        <w:tab w:val="center" w:pos="4252"/>
        <w:tab w:val="right" w:pos="8504"/>
      </w:tabs>
      <w:snapToGrid w:val="0"/>
    </w:pPr>
  </w:style>
  <w:style w:type="character" w:customStyle="1" w:styleId="a7">
    <w:name w:val="フッター (文字)"/>
    <w:basedOn w:val="a0"/>
    <w:link w:val="a6"/>
    <w:uiPriority w:val="99"/>
    <w:rsid w:val="00BB7126"/>
  </w:style>
  <w:style w:type="character" w:styleId="a8">
    <w:name w:val="Hyperlink"/>
    <w:basedOn w:val="a0"/>
    <w:uiPriority w:val="99"/>
    <w:semiHidden/>
    <w:unhideWhenUsed/>
    <w:rsid w:val="00D07CF2"/>
    <w:rPr>
      <w:color w:val="0000FF"/>
      <w:u w:val="single"/>
    </w:rPr>
  </w:style>
  <w:style w:type="character" w:customStyle="1" w:styleId="il">
    <w:name w:val="il"/>
    <w:basedOn w:val="a0"/>
    <w:rsid w:val="00E3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61433">
      <w:bodyDiv w:val="1"/>
      <w:marLeft w:val="0"/>
      <w:marRight w:val="0"/>
      <w:marTop w:val="0"/>
      <w:marBottom w:val="0"/>
      <w:divBdr>
        <w:top w:val="none" w:sz="0" w:space="0" w:color="auto"/>
        <w:left w:val="none" w:sz="0" w:space="0" w:color="auto"/>
        <w:bottom w:val="none" w:sz="0" w:space="0" w:color="auto"/>
        <w:right w:val="none" w:sz="0" w:space="0" w:color="auto"/>
      </w:divBdr>
    </w:div>
    <w:div w:id="676153053">
      <w:bodyDiv w:val="1"/>
      <w:marLeft w:val="0"/>
      <w:marRight w:val="0"/>
      <w:marTop w:val="0"/>
      <w:marBottom w:val="0"/>
      <w:divBdr>
        <w:top w:val="none" w:sz="0" w:space="0" w:color="auto"/>
        <w:left w:val="none" w:sz="0" w:space="0" w:color="auto"/>
        <w:bottom w:val="none" w:sz="0" w:space="0" w:color="auto"/>
        <w:right w:val="none" w:sz="0" w:space="0" w:color="auto"/>
      </w:divBdr>
    </w:div>
    <w:div w:id="1983996745">
      <w:bodyDiv w:val="1"/>
      <w:marLeft w:val="0"/>
      <w:marRight w:val="0"/>
      <w:marTop w:val="0"/>
      <w:marBottom w:val="0"/>
      <w:divBdr>
        <w:top w:val="none" w:sz="0" w:space="0" w:color="auto"/>
        <w:left w:val="none" w:sz="0" w:space="0" w:color="auto"/>
        <w:bottom w:val="none" w:sz="0" w:space="0" w:color="auto"/>
        <w:right w:val="none" w:sz="0" w:space="0" w:color="auto"/>
      </w:divBdr>
      <w:divsChild>
        <w:div w:id="755248064">
          <w:marLeft w:val="0"/>
          <w:marRight w:val="0"/>
          <w:marTop w:val="0"/>
          <w:marBottom w:val="0"/>
          <w:divBdr>
            <w:top w:val="none" w:sz="0" w:space="0" w:color="auto"/>
            <w:left w:val="none" w:sz="0" w:space="0" w:color="auto"/>
            <w:bottom w:val="none" w:sz="0" w:space="0" w:color="auto"/>
            <w:right w:val="none" w:sz="0" w:space="0" w:color="auto"/>
          </w:divBdr>
        </w:div>
        <w:div w:id="1959678388">
          <w:marLeft w:val="0"/>
          <w:marRight w:val="0"/>
          <w:marTop w:val="0"/>
          <w:marBottom w:val="0"/>
          <w:divBdr>
            <w:top w:val="none" w:sz="0" w:space="0" w:color="auto"/>
            <w:left w:val="none" w:sz="0" w:space="0" w:color="auto"/>
            <w:bottom w:val="none" w:sz="0" w:space="0" w:color="auto"/>
            <w:right w:val="none" w:sz="0" w:space="0" w:color="auto"/>
          </w:divBdr>
        </w:div>
      </w:divsChild>
    </w:div>
    <w:div w:id="21029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ousyok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ousyoku.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038BB-7C67-49E9-9501-1873B991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 Yuta</dc:creator>
  <cp:lastModifiedBy>村山</cp:lastModifiedBy>
  <cp:revision>7</cp:revision>
  <cp:lastPrinted>2023-04-28T02:24:00Z</cp:lastPrinted>
  <dcterms:created xsi:type="dcterms:W3CDTF">2023-04-25T02:38:00Z</dcterms:created>
  <dcterms:modified xsi:type="dcterms:W3CDTF">2023-04-28T02:25:00Z</dcterms:modified>
</cp:coreProperties>
</file>