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C2CB4" w14:textId="2F26E693" w:rsidR="00692FF9" w:rsidRPr="006549D0" w:rsidRDefault="00E17831" w:rsidP="00692FF9">
      <w:pPr>
        <w:pStyle w:val="ab"/>
        <w:spacing w:line="0" w:lineRule="atLeast"/>
        <w:rPr>
          <w:rFonts w:ascii="HGS創英角ﾎﾟｯﾌﾟ体" w:eastAsia="HGS創英角ﾎﾟｯﾌﾟ体" w:hAnsi="HGS創英角ﾎﾟｯﾌﾟ体"/>
          <w:b w:val="0"/>
          <w:bCs w:val="0"/>
          <w:sz w:val="40"/>
          <w:szCs w:val="40"/>
        </w:rPr>
      </w:pPr>
      <w:r w:rsidRPr="006549D0">
        <w:rPr>
          <w:rFonts w:ascii="HGS創英角ﾎﾟｯﾌﾟ体" w:eastAsia="HGS創英角ﾎﾟｯﾌﾟ体" w:hAnsi="HGS創英角ﾎﾟｯﾌﾟ体"/>
          <w:b w:val="0"/>
          <w:bCs w:val="0"/>
          <w:noProof/>
          <w:sz w:val="40"/>
          <w:szCs w:val="40"/>
        </w:rPr>
        <mc:AlternateContent>
          <mc:Choice Requires="wps">
            <w:drawing>
              <wp:anchor distT="0" distB="0" distL="114300" distR="114300" simplePos="0" relativeHeight="251659264" behindDoc="0" locked="0" layoutInCell="1" allowOverlap="1" wp14:anchorId="0B7F2358" wp14:editId="32CC40E0">
                <wp:simplePos x="0" y="0"/>
                <wp:positionH relativeFrom="column">
                  <wp:posOffset>2829590</wp:posOffset>
                </wp:positionH>
                <wp:positionV relativeFrom="paragraph">
                  <wp:posOffset>-589222</wp:posOffset>
                </wp:positionV>
                <wp:extent cx="3699687" cy="1535519"/>
                <wp:effectExtent l="400050" t="38100" r="15240" b="45720"/>
                <wp:wrapNone/>
                <wp:docPr id="1" name="円形吹き出し 1"/>
                <wp:cNvGraphicFramePr/>
                <a:graphic xmlns:a="http://schemas.openxmlformats.org/drawingml/2006/main">
                  <a:graphicData uri="http://schemas.microsoft.com/office/word/2010/wordprocessingShape">
                    <wps:wsp>
                      <wps:cNvSpPr/>
                      <wps:spPr>
                        <a:xfrm>
                          <a:off x="0" y="0"/>
                          <a:ext cx="3699687" cy="1535519"/>
                        </a:xfrm>
                        <a:prstGeom prst="wedgeEllipseCallout">
                          <a:avLst>
                            <a:gd name="adj1" fmla="val -59531"/>
                            <a:gd name="adj2" fmla="val 4629"/>
                          </a:avLst>
                        </a:prstGeom>
                        <a:ln w="38100">
                          <a:prstDash val="sysDot"/>
                        </a:ln>
                      </wps:spPr>
                      <wps:style>
                        <a:lnRef idx="2">
                          <a:schemeClr val="dk1"/>
                        </a:lnRef>
                        <a:fillRef idx="1">
                          <a:schemeClr val="lt1"/>
                        </a:fillRef>
                        <a:effectRef idx="0">
                          <a:schemeClr val="dk1"/>
                        </a:effectRef>
                        <a:fontRef idx="minor">
                          <a:schemeClr val="dk1"/>
                        </a:fontRef>
                      </wps:style>
                      <wps:txbx>
                        <w:txbxContent>
                          <w:p w14:paraId="11B65196" w14:textId="16437A03" w:rsidR="00296D75" w:rsidRDefault="00D91F7A" w:rsidP="00D91F7A">
                            <w:pPr>
                              <w:spacing w:line="0" w:lineRule="atLeast"/>
                              <w:jc w:val="left"/>
                              <w:rPr>
                                <w:rFonts w:ascii="HGS創英角ﾎﾟｯﾌﾟ体" w:eastAsia="HGS創英角ﾎﾟｯﾌﾟ体" w:hAnsi="HGS創英角ﾎﾟｯﾌﾟ体"/>
                                <w:sz w:val="22"/>
                              </w:rPr>
                            </w:pPr>
                            <w:r w:rsidRPr="00692FF9">
                              <w:rPr>
                                <w:rFonts w:ascii="HGS創英角ﾎﾟｯﾌﾟ体" w:eastAsia="HGS創英角ﾎﾟｯﾌﾟ体" w:hAnsi="HGS創英角ﾎﾟｯﾌﾟ体" w:hint="eastAsia"/>
                                <w:sz w:val="22"/>
                              </w:rPr>
                              <w:t>東京大学には組合があります。困ったときの相談先に、</w:t>
                            </w:r>
                            <w:r w:rsidR="00F6198E" w:rsidRPr="00692FF9">
                              <w:rPr>
                                <w:rFonts w:ascii="HGS創英角ﾎﾟｯﾌﾟ体" w:eastAsia="HGS創英角ﾎﾟｯﾌﾟ体" w:hAnsi="HGS創英角ﾎﾟｯﾌﾟ体" w:hint="eastAsia"/>
                                <w:sz w:val="22"/>
                              </w:rPr>
                              <w:t>職場を超えた仲間づくりに</w:t>
                            </w:r>
                            <w:r w:rsidR="00296D75">
                              <w:rPr>
                                <w:rFonts w:ascii="HGS創英角ﾎﾟｯﾌﾟ体" w:eastAsia="HGS創英角ﾎﾟｯﾌﾟ体" w:hAnsi="HGS創英角ﾎﾟｯﾌﾟ体" w:hint="eastAsia"/>
                                <w:sz w:val="22"/>
                              </w:rPr>
                              <w:t>、よりよい職場環境のために、日々奮闘中です</w:t>
                            </w:r>
                            <w:r w:rsidR="00F6198E" w:rsidRPr="00692FF9">
                              <w:rPr>
                                <w:rFonts w:ascii="HGS創英角ﾎﾟｯﾌﾟ体" w:eastAsia="HGS創英角ﾎﾟｯﾌﾟ体" w:hAnsi="HGS創英角ﾎﾟｯﾌﾟ体" w:hint="eastAsia"/>
                                <w:sz w:val="22"/>
                              </w:rPr>
                              <w:t>。</w:t>
                            </w:r>
                          </w:p>
                          <w:p w14:paraId="55436A2F" w14:textId="7950595A" w:rsidR="00296D75" w:rsidRPr="0014108D" w:rsidRDefault="00296D75" w:rsidP="00D91F7A">
                            <w:pPr>
                              <w:spacing w:line="0" w:lineRule="atLeast"/>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2"/>
                              </w:rPr>
                              <w:t>そんな東職</w:t>
                            </w:r>
                            <w:r w:rsidR="00215F66">
                              <w:rPr>
                                <w:rFonts w:ascii="HGS創英角ﾎﾟｯﾌﾟ体" w:eastAsia="HGS創英角ﾎﾟｯﾌﾟ体" w:hAnsi="HGS創英角ﾎﾟｯﾌﾟ体" w:hint="eastAsia"/>
                                <w:sz w:val="22"/>
                              </w:rPr>
                              <w:t>へ</w:t>
                            </w:r>
                            <w:r w:rsidR="00CF78B2">
                              <w:rPr>
                                <w:rFonts w:ascii="HGS創英角ﾎﾟｯﾌﾟ体" w:eastAsia="HGS創英角ﾎﾟｯﾌﾟ体" w:hAnsi="HGS創英角ﾎﾟｯﾌﾟ体" w:hint="eastAsia"/>
                                <w:sz w:val="22"/>
                              </w:rPr>
                              <w:t>の</w:t>
                            </w:r>
                            <w:r>
                              <w:rPr>
                                <w:rFonts w:ascii="HGS創英角ﾎﾟｯﾌﾟ体" w:eastAsia="HGS創英角ﾎﾟｯﾌﾟ体" w:hAnsi="HGS創英角ﾎﾟｯﾌﾟ体" w:hint="eastAsia"/>
                                <w:sz w:val="22"/>
                              </w:rPr>
                              <w:t>応援</w:t>
                            </w:r>
                            <w:r w:rsidR="00215F66">
                              <w:rPr>
                                <w:rFonts w:ascii="HGS創英角ﾎﾟｯﾌﾟ体" w:eastAsia="HGS創英角ﾎﾟｯﾌﾟ体" w:hAnsi="HGS創英角ﾎﾟｯﾌﾟ体" w:hint="eastAsia"/>
                                <w:sz w:val="22"/>
                              </w:rPr>
                              <w:t>を</w:t>
                            </w:r>
                            <w:r>
                              <w:rPr>
                                <w:rFonts w:ascii="HGS創英角ﾎﾟｯﾌﾟ体" w:eastAsia="HGS創英角ﾎﾟｯﾌﾟ体" w:hAnsi="HGS創英角ﾎﾟｯﾌﾟ体" w:hint="eastAsia"/>
                                <w:sz w:val="22"/>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F235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222.8pt;margin-top:-46.4pt;width:291.3pt;height:1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" adj="-2059,11800" fillcolor="white [3201]" strokecolor="black [3200]" strokeweight="3pt">
                <v:stroke dashstyle="1 1"/>
                <v:textbox>
                  <w:txbxContent>
                    <w:p w14:paraId="11B65196" w14:textId="16437A03" w:rsidR="00296D75" w:rsidRDefault="00D91F7A" w:rsidP="00D91F7A">
                      <w:pPr>
                        <w:spacing w:line="0" w:lineRule="atLeast"/>
                        <w:jc w:val="left"/>
                        <w:rPr>
                          <w:rFonts w:ascii="HGS創英角ﾎﾟｯﾌﾟ体" w:eastAsia="HGS創英角ﾎﾟｯﾌﾟ体" w:hAnsi="HGS創英角ﾎﾟｯﾌﾟ体"/>
                          <w:sz w:val="22"/>
                        </w:rPr>
                      </w:pPr>
                      <w:r w:rsidRPr="00692FF9">
                        <w:rPr>
                          <w:rFonts w:ascii="HGS創英角ﾎﾟｯﾌﾟ体" w:eastAsia="HGS創英角ﾎﾟｯﾌﾟ体" w:hAnsi="HGS創英角ﾎﾟｯﾌﾟ体" w:hint="eastAsia"/>
                          <w:sz w:val="22"/>
                        </w:rPr>
                        <w:t>東京大学には組合があります。困ったときの相談先に、</w:t>
                      </w:r>
                      <w:r w:rsidR="00F6198E" w:rsidRPr="00692FF9">
                        <w:rPr>
                          <w:rFonts w:ascii="HGS創英角ﾎﾟｯﾌﾟ体" w:eastAsia="HGS創英角ﾎﾟｯﾌﾟ体" w:hAnsi="HGS創英角ﾎﾟｯﾌﾟ体" w:hint="eastAsia"/>
                          <w:sz w:val="22"/>
                        </w:rPr>
                        <w:t>職場を超えた仲間づくりに</w:t>
                      </w:r>
                      <w:r w:rsidR="00296D75">
                        <w:rPr>
                          <w:rFonts w:ascii="HGS創英角ﾎﾟｯﾌﾟ体" w:eastAsia="HGS創英角ﾎﾟｯﾌﾟ体" w:hAnsi="HGS創英角ﾎﾟｯﾌﾟ体" w:hint="eastAsia"/>
                          <w:sz w:val="22"/>
                        </w:rPr>
                        <w:t>、よりよい職場環境のために、日々奮闘中です</w:t>
                      </w:r>
                      <w:r w:rsidR="00F6198E" w:rsidRPr="00692FF9">
                        <w:rPr>
                          <w:rFonts w:ascii="HGS創英角ﾎﾟｯﾌﾟ体" w:eastAsia="HGS創英角ﾎﾟｯﾌﾟ体" w:hAnsi="HGS創英角ﾎﾟｯﾌﾟ体" w:hint="eastAsia"/>
                          <w:sz w:val="22"/>
                        </w:rPr>
                        <w:t>。</w:t>
                      </w:r>
                    </w:p>
                    <w:p w14:paraId="55436A2F" w14:textId="7950595A" w:rsidR="00296D75" w:rsidRPr="0014108D" w:rsidRDefault="00296D75" w:rsidP="00D91F7A">
                      <w:pPr>
                        <w:spacing w:line="0" w:lineRule="atLeast"/>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2"/>
                        </w:rPr>
                        <w:t>そんな東職</w:t>
                      </w:r>
                      <w:r w:rsidR="00215F66">
                        <w:rPr>
                          <w:rFonts w:ascii="HGS創英角ﾎﾟｯﾌﾟ体" w:eastAsia="HGS創英角ﾎﾟｯﾌﾟ体" w:hAnsi="HGS創英角ﾎﾟｯﾌﾟ体" w:hint="eastAsia"/>
                          <w:sz w:val="22"/>
                        </w:rPr>
                        <w:t>へ</w:t>
                      </w:r>
                      <w:r w:rsidR="00CF78B2">
                        <w:rPr>
                          <w:rFonts w:ascii="HGS創英角ﾎﾟｯﾌﾟ体" w:eastAsia="HGS創英角ﾎﾟｯﾌﾟ体" w:hAnsi="HGS創英角ﾎﾟｯﾌﾟ体" w:hint="eastAsia"/>
                          <w:sz w:val="22"/>
                        </w:rPr>
                        <w:t>の</w:t>
                      </w:r>
                      <w:r>
                        <w:rPr>
                          <w:rFonts w:ascii="HGS創英角ﾎﾟｯﾌﾟ体" w:eastAsia="HGS創英角ﾎﾟｯﾌﾟ体" w:hAnsi="HGS創英角ﾎﾟｯﾌﾟ体" w:hint="eastAsia"/>
                          <w:sz w:val="22"/>
                        </w:rPr>
                        <w:t>応援</w:t>
                      </w:r>
                      <w:r w:rsidR="00215F66">
                        <w:rPr>
                          <w:rFonts w:ascii="HGS創英角ﾎﾟｯﾌﾟ体" w:eastAsia="HGS創英角ﾎﾟｯﾌﾟ体" w:hAnsi="HGS創英角ﾎﾟｯﾌﾟ体" w:hint="eastAsia"/>
                          <w:sz w:val="22"/>
                        </w:rPr>
                        <w:t>を</w:t>
                      </w:r>
                      <w:r>
                        <w:rPr>
                          <w:rFonts w:ascii="HGS創英角ﾎﾟｯﾌﾟ体" w:eastAsia="HGS創英角ﾎﾟｯﾌﾟ体" w:hAnsi="HGS創英角ﾎﾟｯﾌﾟ体" w:hint="eastAsia"/>
                          <w:sz w:val="22"/>
                        </w:rPr>
                        <w:t>お願いします。</w:t>
                      </w:r>
                    </w:p>
                  </w:txbxContent>
                </v:textbox>
              </v:shape>
            </w:pict>
          </mc:Fallback>
        </mc:AlternateContent>
      </w:r>
      <w:r w:rsidR="008F689B" w:rsidRPr="006549D0">
        <w:rPr>
          <w:rFonts w:ascii="HGS創英角ﾎﾟｯﾌﾟ体" w:eastAsia="HGS創英角ﾎﾟｯﾌﾟ体" w:hAnsi="HGS創英角ﾎﾟｯﾌﾟ体"/>
          <w:b w:val="0"/>
          <w:bCs w:val="0"/>
          <w:sz w:val="40"/>
          <w:szCs w:val="40"/>
        </w:rPr>
        <w:t>東京大学</w:t>
      </w:r>
      <w:r w:rsidR="005E77D2" w:rsidRPr="006549D0">
        <w:rPr>
          <w:rFonts w:ascii="HGS創英角ﾎﾟｯﾌﾟ体" w:eastAsia="HGS創英角ﾎﾟｯﾌﾟ体" w:hAnsi="HGS創英角ﾎﾟｯﾌﾟ体"/>
          <w:b w:val="0"/>
          <w:bCs w:val="0"/>
          <w:sz w:val="40"/>
          <w:szCs w:val="40"/>
        </w:rPr>
        <w:t>教職員組合</w:t>
      </w:r>
    </w:p>
    <w:p w14:paraId="7FE9D901" w14:textId="27AE8A5F" w:rsidR="00215F66" w:rsidRPr="006549D0" w:rsidRDefault="00E17831" w:rsidP="00692FF9">
      <w:pPr>
        <w:spacing w:line="0" w:lineRule="atLeast"/>
        <w:rPr>
          <w:rFonts w:ascii="HGS創英角ﾎﾟｯﾌﾟ体" w:eastAsia="HGS創英角ﾎﾟｯﾌﾟ体" w:hAnsi="HGS創英角ﾎﾟｯﾌﾟ体"/>
          <w:sz w:val="40"/>
          <w:szCs w:val="40"/>
        </w:rPr>
      </w:pPr>
      <w:r w:rsidRPr="006549D0">
        <w:rPr>
          <w:rFonts w:ascii="HGS創英角ﾎﾟｯﾌﾟ体" w:eastAsia="HGS創英角ﾎﾟｯﾌﾟ体" w:hAnsi="HGS創英角ﾎﾟｯﾌﾟ体" w:hint="eastAsia"/>
          <w:sz w:val="40"/>
          <w:szCs w:val="40"/>
        </w:rPr>
        <w:t>サポーターの会</w:t>
      </w:r>
      <w:r w:rsidR="00D91F7A" w:rsidRPr="006549D0">
        <w:rPr>
          <w:rFonts w:ascii="HGS創英角ﾎﾟｯﾌﾟ体" w:eastAsia="HGS創英角ﾎﾟｯﾌﾟ体" w:hAnsi="HGS創英角ﾎﾟｯﾌﾟ体"/>
          <w:sz w:val="40"/>
          <w:szCs w:val="40"/>
        </w:rPr>
        <w:t>ご案内</w:t>
      </w:r>
    </w:p>
    <w:p w14:paraId="6EB7F931" w14:textId="77777777" w:rsidR="00215F66" w:rsidRDefault="00215F66" w:rsidP="00692FF9">
      <w:pPr>
        <w:spacing w:before="240"/>
        <w:rPr>
          <w:sz w:val="22"/>
        </w:rPr>
      </w:pPr>
    </w:p>
    <w:p w14:paraId="6EB9E241" w14:textId="6DFF1AE7" w:rsidR="005E77D2" w:rsidRPr="007942F3" w:rsidRDefault="005E77D2" w:rsidP="00692FF9">
      <w:pPr>
        <w:spacing w:before="240"/>
        <w:rPr>
          <w:sz w:val="22"/>
        </w:rPr>
      </w:pPr>
      <w:r w:rsidRPr="007942F3">
        <w:rPr>
          <w:sz w:val="22"/>
        </w:rPr>
        <w:t>私たち東京大学教職員組合は、東京大学の各職場を包括的に組織する唯一の労働組合です。</w:t>
      </w:r>
    </w:p>
    <w:p w14:paraId="27A3E828" w14:textId="3574F23A" w:rsidR="00215F66" w:rsidRPr="007942F3" w:rsidRDefault="008F689B">
      <w:pPr>
        <w:rPr>
          <w:sz w:val="22"/>
        </w:rPr>
      </w:pPr>
      <w:r>
        <w:rPr>
          <w:sz w:val="22"/>
        </w:rPr>
        <w:t>東京大学で働く</w:t>
      </w:r>
      <w:r w:rsidR="005E77D2" w:rsidRPr="007942F3">
        <w:rPr>
          <w:sz w:val="22"/>
        </w:rPr>
        <w:t>教員、職員であれば、常勤・非常勤、フルタイム・パートタイムを問わず、どなたでも加入することができます。</w:t>
      </w:r>
    </w:p>
    <w:p w14:paraId="45ABE377" w14:textId="725E44FD" w:rsidR="00215F66" w:rsidRDefault="005E77D2">
      <w:pPr>
        <w:rPr>
          <w:sz w:val="22"/>
        </w:rPr>
      </w:pPr>
      <w:r w:rsidRPr="007942F3">
        <w:rPr>
          <w:sz w:val="22"/>
        </w:rPr>
        <w:t>組合では、職場の労働条件や職場環境の改善を求めて大学と定期的に話し合いを</w:t>
      </w:r>
      <w:r w:rsidR="008128C4">
        <w:rPr>
          <w:rFonts w:hint="eastAsia"/>
          <w:sz w:val="22"/>
        </w:rPr>
        <w:t>行なっ</w:t>
      </w:r>
      <w:r w:rsidR="006549D0">
        <w:rPr>
          <w:rFonts w:hint="eastAsia"/>
          <w:sz w:val="22"/>
        </w:rPr>
        <w:t>たり</w:t>
      </w:r>
      <w:r w:rsidR="00215F66">
        <w:rPr>
          <w:rFonts w:hint="eastAsia"/>
          <w:sz w:val="22"/>
        </w:rPr>
        <w:t>、</w:t>
      </w:r>
      <w:r w:rsidRPr="007942F3">
        <w:rPr>
          <w:sz w:val="22"/>
        </w:rPr>
        <w:t>職種を超え</w:t>
      </w:r>
      <w:r w:rsidR="00215F66">
        <w:rPr>
          <w:rFonts w:hint="eastAsia"/>
          <w:sz w:val="22"/>
        </w:rPr>
        <w:t>て</w:t>
      </w:r>
      <w:r w:rsidRPr="007942F3">
        <w:rPr>
          <w:sz w:val="22"/>
        </w:rPr>
        <w:t>悩みを相談し支え合う仲間づくりを</w:t>
      </w:r>
      <w:r w:rsidR="00215F66">
        <w:rPr>
          <w:rFonts w:hint="eastAsia"/>
          <w:sz w:val="22"/>
        </w:rPr>
        <w:t>しています</w:t>
      </w:r>
      <w:r w:rsidRPr="007942F3">
        <w:rPr>
          <w:sz w:val="22"/>
        </w:rPr>
        <w:t>。</w:t>
      </w:r>
      <w:r w:rsidR="00215F66" w:rsidRPr="008128C4">
        <w:rPr>
          <w:rFonts w:hint="eastAsia"/>
          <w:color w:val="000000" w:themeColor="text1"/>
          <w:sz w:val="22"/>
        </w:rPr>
        <w:t>このたび</w:t>
      </w:r>
      <w:r w:rsidR="004C00A6" w:rsidRPr="008128C4">
        <w:rPr>
          <w:rFonts w:hint="eastAsia"/>
          <w:color w:val="000000" w:themeColor="text1"/>
          <w:sz w:val="22"/>
        </w:rPr>
        <w:t>、そんな東職の</w:t>
      </w:r>
      <w:r w:rsidR="00215F66" w:rsidRPr="008128C4">
        <w:rPr>
          <w:rFonts w:hint="eastAsia"/>
          <w:color w:val="000000" w:themeColor="text1"/>
          <w:sz w:val="22"/>
        </w:rPr>
        <w:t>活動を広く</w:t>
      </w:r>
      <w:r w:rsidR="00215F66">
        <w:rPr>
          <w:rFonts w:hint="eastAsia"/>
          <w:sz w:val="22"/>
        </w:rPr>
        <w:t>応援していただく仕組みとして、</w:t>
      </w:r>
      <w:r w:rsidR="006549D0">
        <w:rPr>
          <w:rFonts w:hint="eastAsia"/>
          <w:sz w:val="22"/>
        </w:rPr>
        <w:t>東職</w:t>
      </w:r>
      <w:r w:rsidR="00215F66">
        <w:rPr>
          <w:rFonts w:hint="eastAsia"/>
          <w:sz w:val="22"/>
        </w:rPr>
        <w:t>サポーター</w:t>
      </w:r>
      <w:r w:rsidR="006549D0">
        <w:rPr>
          <w:rFonts w:hint="eastAsia"/>
          <w:sz w:val="22"/>
        </w:rPr>
        <w:t>の会</w:t>
      </w:r>
      <w:r w:rsidR="00215F66">
        <w:rPr>
          <w:rFonts w:hint="eastAsia"/>
          <w:sz w:val="22"/>
        </w:rPr>
        <w:t>を作りました。</w:t>
      </w:r>
    </w:p>
    <w:p w14:paraId="6DC84242" w14:textId="77777777" w:rsidR="00215F66" w:rsidRPr="00215F66" w:rsidRDefault="00215F66">
      <w:pPr>
        <w:rPr>
          <w:sz w:val="22"/>
        </w:rPr>
      </w:pPr>
    </w:p>
    <w:p w14:paraId="49FD0714" w14:textId="47FB0D71" w:rsidR="006549D0" w:rsidRPr="008128C4" w:rsidRDefault="00492D82" w:rsidP="006549D0">
      <w:pPr>
        <w:ind w:right="210"/>
        <w:jc w:val="left"/>
        <w:rPr>
          <w:color w:val="000000" w:themeColor="text1"/>
          <w:sz w:val="22"/>
        </w:rPr>
      </w:pPr>
      <w:r w:rsidRPr="008128C4">
        <w:rPr>
          <w:rFonts w:hint="eastAsia"/>
          <w:color w:val="000000" w:themeColor="text1"/>
          <w:sz w:val="22"/>
        </w:rPr>
        <w:t>東職サポータ</w:t>
      </w:r>
      <w:r w:rsidR="00FD01C5" w:rsidRPr="008128C4">
        <w:rPr>
          <w:rFonts w:hint="eastAsia"/>
          <w:color w:val="000000" w:themeColor="text1"/>
          <w:sz w:val="22"/>
        </w:rPr>
        <w:t>ー</w:t>
      </w:r>
      <w:r w:rsidRPr="008128C4">
        <w:rPr>
          <w:rFonts w:hint="eastAsia"/>
          <w:color w:val="000000" w:themeColor="text1"/>
          <w:sz w:val="22"/>
        </w:rPr>
        <w:t>の会は、</w:t>
      </w:r>
      <w:r w:rsidR="00E17831" w:rsidRPr="008128C4">
        <w:rPr>
          <w:rFonts w:hint="eastAsia"/>
          <w:color w:val="000000" w:themeColor="text1"/>
          <w:sz w:val="22"/>
        </w:rPr>
        <w:t>東職の活動を応援したいというお気持ちのある方</w:t>
      </w:r>
      <w:r w:rsidRPr="008128C4">
        <w:rPr>
          <w:rFonts w:hint="eastAsia"/>
          <w:color w:val="000000" w:themeColor="text1"/>
          <w:sz w:val="22"/>
        </w:rPr>
        <w:t>が加入できます。</w:t>
      </w:r>
      <w:r w:rsidR="008128C4">
        <w:rPr>
          <w:rFonts w:hint="eastAsia"/>
          <w:color w:val="000000" w:themeColor="text1"/>
          <w:sz w:val="22"/>
        </w:rPr>
        <w:t>特に</w:t>
      </w:r>
      <w:r w:rsidR="00884632" w:rsidRPr="008128C4">
        <w:rPr>
          <w:rFonts w:hint="eastAsia"/>
          <w:color w:val="000000" w:themeColor="text1"/>
          <w:sz w:val="22"/>
        </w:rPr>
        <w:t>東大教職員</w:t>
      </w:r>
      <w:r w:rsidR="00E17831" w:rsidRPr="008128C4">
        <w:rPr>
          <w:rFonts w:hint="eastAsia"/>
          <w:color w:val="000000" w:themeColor="text1"/>
          <w:sz w:val="22"/>
        </w:rPr>
        <w:t>O</w:t>
      </w:r>
      <w:r w:rsidR="00E17831" w:rsidRPr="008128C4">
        <w:rPr>
          <w:color w:val="000000" w:themeColor="text1"/>
          <w:sz w:val="22"/>
        </w:rPr>
        <w:t>BOG</w:t>
      </w:r>
      <w:r w:rsidR="00E17831" w:rsidRPr="008128C4">
        <w:rPr>
          <w:rFonts w:hint="eastAsia"/>
          <w:color w:val="000000" w:themeColor="text1"/>
          <w:sz w:val="22"/>
        </w:rPr>
        <w:t>の皆さん</w:t>
      </w:r>
      <w:r w:rsidR="004C00A6" w:rsidRPr="008128C4">
        <w:rPr>
          <w:rFonts w:hint="eastAsia"/>
          <w:color w:val="000000" w:themeColor="text1"/>
          <w:sz w:val="22"/>
        </w:rPr>
        <w:t>に</w:t>
      </w:r>
      <w:r w:rsidR="00E17831" w:rsidRPr="008128C4">
        <w:rPr>
          <w:rFonts w:hint="eastAsia"/>
          <w:color w:val="000000" w:themeColor="text1"/>
          <w:sz w:val="22"/>
        </w:rPr>
        <w:t>は</w:t>
      </w:r>
      <w:r w:rsidR="006549D0" w:rsidRPr="008128C4">
        <w:rPr>
          <w:rFonts w:hint="eastAsia"/>
          <w:color w:val="000000" w:themeColor="text1"/>
          <w:sz w:val="22"/>
        </w:rPr>
        <w:t>、</w:t>
      </w:r>
      <w:r w:rsidR="00E17831" w:rsidRPr="008128C4">
        <w:rPr>
          <w:rFonts w:hint="eastAsia"/>
          <w:color w:val="000000" w:themeColor="text1"/>
          <w:sz w:val="22"/>
        </w:rPr>
        <w:t>東職サポーターの会へぜひご入会</w:t>
      </w:r>
      <w:r w:rsidR="00DE4F3C" w:rsidRPr="008128C4">
        <w:rPr>
          <w:rFonts w:hint="eastAsia"/>
          <w:color w:val="000000" w:themeColor="text1"/>
          <w:sz w:val="22"/>
        </w:rPr>
        <w:t>し</w:t>
      </w:r>
      <w:r w:rsidR="004C00A6" w:rsidRPr="008128C4">
        <w:rPr>
          <w:rFonts w:hint="eastAsia"/>
          <w:color w:val="000000" w:themeColor="text1"/>
          <w:sz w:val="22"/>
        </w:rPr>
        <w:t>て</w:t>
      </w:r>
      <w:r w:rsidR="00C656BC" w:rsidRPr="008128C4">
        <w:rPr>
          <w:rFonts w:hint="eastAsia"/>
          <w:color w:val="000000" w:themeColor="text1"/>
          <w:sz w:val="22"/>
        </w:rPr>
        <w:t>いただ</w:t>
      </w:r>
      <w:r w:rsidR="004C00A6" w:rsidRPr="008128C4">
        <w:rPr>
          <w:rFonts w:hint="eastAsia"/>
          <w:color w:val="000000" w:themeColor="text1"/>
          <w:sz w:val="22"/>
        </w:rPr>
        <w:t>き</w:t>
      </w:r>
      <w:r w:rsidR="00DE4F3C" w:rsidRPr="008128C4">
        <w:rPr>
          <w:rFonts w:hint="eastAsia"/>
          <w:color w:val="000000" w:themeColor="text1"/>
          <w:sz w:val="22"/>
        </w:rPr>
        <w:t>、ご支援</w:t>
      </w:r>
      <w:r w:rsidR="004C00A6" w:rsidRPr="008128C4">
        <w:rPr>
          <w:rFonts w:hint="eastAsia"/>
          <w:color w:val="000000" w:themeColor="text1"/>
          <w:sz w:val="22"/>
        </w:rPr>
        <w:t>下さいますよう</w:t>
      </w:r>
      <w:r w:rsidR="008128C4">
        <w:rPr>
          <w:rFonts w:hint="eastAsia"/>
          <w:color w:val="000000" w:themeColor="text1"/>
          <w:sz w:val="22"/>
        </w:rPr>
        <w:t>、</w:t>
      </w:r>
      <w:r w:rsidR="00DE4F3C" w:rsidRPr="008128C4">
        <w:rPr>
          <w:rFonts w:hint="eastAsia"/>
          <w:color w:val="000000" w:themeColor="text1"/>
          <w:sz w:val="22"/>
        </w:rPr>
        <w:t>よろしくお願いいたします</w:t>
      </w:r>
      <w:r w:rsidR="00E17831" w:rsidRPr="008128C4">
        <w:rPr>
          <w:rFonts w:hint="eastAsia"/>
          <w:color w:val="000000" w:themeColor="text1"/>
          <w:sz w:val="22"/>
        </w:rPr>
        <w:t>。</w:t>
      </w:r>
    </w:p>
    <w:p w14:paraId="6E26D1BC" w14:textId="51257B69" w:rsidR="00692FF9" w:rsidRPr="008128C4" w:rsidRDefault="006549D0" w:rsidP="00DE4F3C">
      <w:pPr>
        <w:ind w:right="210"/>
        <w:jc w:val="left"/>
        <w:rPr>
          <w:color w:val="000000" w:themeColor="text1"/>
        </w:rPr>
      </w:pPr>
      <w:r w:rsidRPr="008128C4">
        <w:rPr>
          <w:rFonts w:hint="eastAsia"/>
          <w:color w:val="000000" w:themeColor="text1"/>
        </w:rPr>
        <w:t>東職の企画するイベントに組合員と同等の資格でご参加いただけます。</w:t>
      </w:r>
      <w:r w:rsidR="00FD01C5" w:rsidRPr="008128C4">
        <w:rPr>
          <w:rFonts w:hint="eastAsia"/>
          <w:color w:val="000000" w:themeColor="text1"/>
        </w:rPr>
        <w:t>ただし、</w:t>
      </w:r>
      <w:r w:rsidR="00560CF3" w:rsidRPr="008128C4">
        <w:rPr>
          <w:rFonts w:hint="eastAsia"/>
          <w:color w:val="000000" w:themeColor="text1"/>
        </w:rPr>
        <w:t>団体交渉</w:t>
      </w:r>
      <w:r w:rsidRPr="008128C4">
        <w:rPr>
          <w:rFonts w:hint="eastAsia"/>
          <w:color w:val="000000" w:themeColor="text1"/>
        </w:rPr>
        <w:t>や執行委員会、人事関係の説明会など</w:t>
      </w:r>
      <w:r w:rsidR="00FD01C5" w:rsidRPr="008128C4">
        <w:rPr>
          <w:rFonts w:hint="eastAsia"/>
          <w:color w:val="000000" w:themeColor="text1"/>
        </w:rPr>
        <w:t>への参加</w:t>
      </w:r>
      <w:r w:rsidRPr="008128C4">
        <w:rPr>
          <w:rFonts w:hint="eastAsia"/>
          <w:color w:val="000000" w:themeColor="text1"/>
        </w:rPr>
        <w:t>は組合員に限られま</w:t>
      </w:r>
      <w:r w:rsidR="00DE4F3C" w:rsidRPr="008128C4">
        <w:rPr>
          <w:rFonts w:hint="eastAsia"/>
          <w:color w:val="000000" w:themeColor="text1"/>
        </w:rPr>
        <w:t>す</w:t>
      </w:r>
      <w:r w:rsidRPr="008128C4">
        <w:rPr>
          <w:rFonts w:hint="eastAsia"/>
          <w:color w:val="000000" w:themeColor="text1"/>
        </w:rPr>
        <w:t>。</w:t>
      </w:r>
    </w:p>
    <w:p w14:paraId="115C32D4" w14:textId="0AD555F6" w:rsidR="0014108D" w:rsidRPr="006549D0" w:rsidRDefault="00E17831" w:rsidP="00E17831">
      <w:pPr>
        <w:rPr>
          <w:szCs w:val="21"/>
        </w:rPr>
      </w:pPr>
      <w:r w:rsidRPr="00296D75">
        <w:rPr>
          <w:rFonts w:hint="eastAsia"/>
          <w:sz w:val="32"/>
          <w:szCs w:val="32"/>
        </w:rPr>
        <w:t>会費</w:t>
      </w:r>
      <w:r w:rsidRPr="00296D75">
        <w:rPr>
          <w:rFonts w:hint="eastAsia"/>
          <w:sz w:val="32"/>
          <w:szCs w:val="32"/>
        </w:rPr>
        <w:t>/</w:t>
      </w:r>
      <w:r w:rsidRPr="00296D75">
        <w:rPr>
          <w:rFonts w:hint="eastAsia"/>
          <w:sz w:val="32"/>
          <w:szCs w:val="32"/>
        </w:rPr>
        <w:t>年間</w:t>
      </w:r>
      <w:r w:rsidRPr="00296D75">
        <w:rPr>
          <w:rFonts w:hint="eastAsia"/>
          <w:sz w:val="32"/>
          <w:szCs w:val="32"/>
        </w:rPr>
        <w:t>6000</w:t>
      </w:r>
      <w:r w:rsidRPr="00296D75">
        <w:rPr>
          <w:rFonts w:hint="eastAsia"/>
          <w:sz w:val="32"/>
          <w:szCs w:val="32"/>
        </w:rPr>
        <w:t>円</w:t>
      </w:r>
      <w:r w:rsidR="00FD01C5">
        <w:rPr>
          <w:rFonts w:hint="eastAsia"/>
          <w:szCs w:val="21"/>
        </w:rPr>
        <w:t xml:space="preserve">　</w:t>
      </w:r>
      <w:r w:rsidR="00FD01C5" w:rsidRPr="008128C4">
        <w:rPr>
          <w:rFonts w:hint="eastAsia"/>
          <w:color w:val="000000" w:themeColor="text1"/>
          <w:szCs w:val="21"/>
        </w:rPr>
        <w:t>いつでも入会できます。</w:t>
      </w:r>
      <w:r w:rsidR="00FD01C5" w:rsidRPr="00215F66">
        <w:rPr>
          <w:rFonts w:hint="eastAsia"/>
          <w:szCs w:val="21"/>
        </w:rPr>
        <w:t>＊</w:t>
      </w:r>
      <w:r w:rsidR="00215F66" w:rsidRPr="00215F66">
        <w:rPr>
          <w:rFonts w:hint="eastAsia"/>
          <w:szCs w:val="21"/>
        </w:rPr>
        <w:t>入退会は</w:t>
      </w:r>
      <w:r w:rsidR="00215F66" w:rsidRPr="00215F66">
        <w:rPr>
          <w:rFonts w:hint="eastAsia"/>
          <w:szCs w:val="21"/>
        </w:rPr>
        <w:t>1</w:t>
      </w:r>
      <w:r w:rsidR="00215F66" w:rsidRPr="00215F66">
        <w:rPr>
          <w:rFonts w:hint="eastAsia"/>
          <w:szCs w:val="21"/>
        </w:rPr>
        <w:t>年ごとの単位でお願いします。</w:t>
      </w:r>
    </w:p>
    <w:p w14:paraId="1916B992" w14:textId="77777777" w:rsidR="008A463B" w:rsidRDefault="008A463B" w:rsidP="008A463B">
      <w:r>
        <w:rPr>
          <w:rFonts w:hint="eastAsia"/>
        </w:rPr>
        <w:t xml:space="preserve">――――――――――――――――――　</w:t>
      </w:r>
      <w:r>
        <w:t>切</w:t>
      </w:r>
      <w:r>
        <w:rPr>
          <w:rFonts w:hint="eastAsia"/>
        </w:rPr>
        <w:t xml:space="preserve"> </w:t>
      </w:r>
      <w:r>
        <w:t>り</w:t>
      </w:r>
      <w:r>
        <w:rPr>
          <w:rFonts w:hint="eastAsia"/>
        </w:rPr>
        <w:t xml:space="preserve"> </w:t>
      </w:r>
      <w:r>
        <w:t>取</w:t>
      </w:r>
      <w:r>
        <w:rPr>
          <w:rFonts w:hint="eastAsia"/>
        </w:rPr>
        <w:t xml:space="preserve"> </w:t>
      </w:r>
      <w:r>
        <w:t>り</w:t>
      </w:r>
      <w:r>
        <w:rPr>
          <w:rFonts w:hint="eastAsia"/>
        </w:rPr>
        <w:t xml:space="preserve"> </w:t>
      </w:r>
      <w:r>
        <w:t xml:space="preserve">線　</w:t>
      </w:r>
      <w:r>
        <w:rPr>
          <w:rFonts w:hint="eastAsia"/>
        </w:rPr>
        <w:t>―――――――――――――――――――</w:t>
      </w:r>
    </w:p>
    <w:p w14:paraId="17D9E59E" w14:textId="77777777" w:rsidR="008A463B" w:rsidRPr="007942F3" w:rsidRDefault="008A463B" w:rsidP="008A463B">
      <w:pPr>
        <w:jc w:val="right"/>
        <w:rPr>
          <w:sz w:val="24"/>
          <w:szCs w:val="24"/>
        </w:rPr>
      </w:pPr>
      <w:r w:rsidRPr="007942F3">
        <w:rPr>
          <w:sz w:val="24"/>
          <w:szCs w:val="24"/>
        </w:rPr>
        <w:t>年　　　月　　　日</w:t>
      </w:r>
    </w:p>
    <w:p w14:paraId="1D4A8E21" w14:textId="77777777" w:rsidR="008A463B" w:rsidRPr="007942F3" w:rsidRDefault="008A463B" w:rsidP="008A463B">
      <w:pPr>
        <w:ind w:right="210"/>
        <w:jc w:val="left"/>
        <w:rPr>
          <w:sz w:val="24"/>
          <w:szCs w:val="24"/>
        </w:rPr>
      </w:pPr>
      <w:r w:rsidRPr="007942F3">
        <w:rPr>
          <w:sz w:val="24"/>
          <w:szCs w:val="24"/>
        </w:rPr>
        <w:t>東京大学教職員組合</w:t>
      </w:r>
      <w:r w:rsidR="00834E60" w:rsidRPr="007942F3">
        <w:rPr>
          <w:sz w:val="24"/>
          <w:szCs w:val="24"/>
        </w:rPr>
        <w:t>御中</w:t>
      </w:r>
    </w:p>
    <w:p w14:paraId="503B5683" w14:textId="784BE54B" w:rsidR="00834E60" w:rsidRDefault="00834E60" w:rsidP="008A463B">
      <w:pPr>
        <w:ind w:right="210"/>
        <w:jc w:val="left"/>
      </w:pPr>
      <w:r w:rsidRPr="007942F3">
        <w:rPr>
          <w:sz w:val="24"/>
          <w:szCs w:val="24"/>
        </w:rPr>
        <w:t>東京大学教職員組合</w:t>
      </w:r>
      <w:r w:rsidR="006549D0">
        <w:rPr>
          <w:rFonts w:hint="eastAsia"/>
          <w:sz w:val="24"/>
          <w:szCs w:val="24"/>
        </w:rPr>
        <w:t>サポーターの会</w:t>
      </w:r>
      <w:r w:rsidRPr="007942F3">
        <w:rPr>
          <w:sz w:val="24"/>
          <w:szCs w:val="24"/>
        </w:rPr>
        <w:t>に加入を申し込みます。</w:t>
      </w:r>
    </w:p>
    <w:tbl>
      <w:tblPr>
        <w:tblStyle w:val="a3"/>
        <w:tblW w:w="9776" w:type="dxa"/>
        <w:tblLook w:val="04A0" w:firstRow="1" w:lastRow="0" w:firstColumn="1" w:lastColumn="0" w:noHBand="0" w:noVBand="1"/>
      </w:tblPr>
      <w:tblGrid>
        <w:gridCol w:w="9776"/>
      </w:tblGrid>
      <w:tr w:rsidR="007942F3" w:rsidRPr="007942F3" w14:paraId="41516AD6" w14:textId="77777777" w:rsidTr="00EA51C7">
        <w:trPr>
          <w:trHeight w:val="402"/>
        </w:trPr>
        <w:tc>
          <w:tcPr>
            <w:tcW w:w="9776" w:type="dxa"/>
            <w:noWrap/>
            <w:hideMark/>
          </w:tcPr>
          <w:p w14:paraId="0F72C738" w14:textId="77777777" w:rsidR="007942F3" w:rsidRPr="007942F3" w:rsidRDefault="007942F3" w:rsidP="007942F3">
            <w:pPr>
              <w:ind w:right="210"/>
              <w:jc w:val="left"/>
              <w:rPr>
                <w:sz w:val="28"/>
                <w:szCs w:val="28"/>
              </w:rPr>
            </w:pPr>
            <w:r w:rsidRPr="007942F3">
              <w:rPr>
                <w:rFonts w:hint="eastAsia"/>
                <w:sz w:val="28"/>
                <w:szCs w:val="28"/>
              </w:rPr>
              <w:t>氏名</w:t>
            </w:r>
            <w:r w:rsidRPr="008F689B">
              <w:rPr>
                <w:rFonts w:hint="eastAsia"/>
                <w:sz w:val="22"/>
              </w:rPr>
              <w:t>（ふりがな）</w:t>
            </w:r>
          </w:p>
        </w:tc>
      </w:tr>
      <w:tr w:rsidR="007942F3" w:rsidRPr="007942F3" w14:paraId="20CC700F" w14:textId="77777777" w:rsidTr="00EA51C7">
        <w:trPr>
          <w:trHeight w:val="596"/>
        </w:trPr>
        <w:tc>
          <w:tcPr>
            <w:tcW w:w="9776" w:type="dxa"/>
            <w:noWrap/>
            <w:hideMark/>
          </w:tcPr>
          <w:p w14:paraId="6B7C761F" w14:textId="14DEBCE8" w:rsidR="007942F3" w:rsidRPr="007942F3" w:rsidRDefault="007942F3" w:rsidP="007942F3">
            <w:pPr>
              <w:ind w:right="210"/>
              <w:jc w:val="left"/>
              <w:rPr>
                <w:sz w:val="24"/>
                <w:szCs w:val="24"/>
              </w:rPr>
            </w:pPr>
            <w:r w:rsidRPr="007942F3">
              <w:rPr>
                <w:rFonts w:hint="eastAsia"/>
                <w:sz w:val="24"/>
                <w:szCs w:val="24"/>
              </w:rPr>
              <w:t>所属部局</w:t>
            </w:r>
            <w:r w:rsidR="00E17831">
              <w:rPr>
                <w:rFonts w:hint="eastAsia"/>
                <w:sz w:val="24"/>
                <w:szCs w:val="24"/>
              </w:rPr>
              <w:t>/</w:t>
            </w:r>
            <w:r w:rsidR="00E17831">
              <w:rPr>
                <w:sz w:val="24"/>
                <w:szCs w:val="24"/>
              </w:rPr>
              <w:t>OBOG</w:t>
            </w:r>
            <w:r w:rsidR="00215F66">
              <w:rPr>
                <w:rFonts w:hint="eastAsia"/>
                <w:sz w:val="24"/>
                <w:szCs w:val="24"/>
              </w:rPr>
              <w:t>など</w:t>
            </w:r>
          </w:p>
        </w:tc>
      </w:tr>
      <w:tr w:rsidR="007942F3" w:rsidRPr="007942F3" w14:paraId="6B027EA0" w14:textId="77777777" w:rsidTr="00EA51C7">
        <w:trPr>
          <w:trHeight w:val="576"/>
        </w:trPr>
        <w:tc>
          <w:tcPr>
            <w:tcW w:w="9776" w:type="dxa"/>
            <w:noWrap/>
            <w:hideMark/>
          </w:tcPr>
          <w:p w14:paraId="5DF3BF65" w14:textId="36991BCC" w:rsidR="007942F3" w:rsidRPr="007942F3" w:rsidRDefault="00296D75" w:rsidP="007942F3">
            <w:pPr>
              <w:ind w:right="210"/>
              <w:jc w:val="left"/>
              <w:rPr>
                <w:sz w:val="24"/>
                <w:szCs w:val="24"/>
              </w:rPr>
            </w:pPr>
            <w:r>
              <w:rPr>
                <w:rFonts w:hint="eastAsia"/>
                <w:sz w:val="24"/>
                <w:szCs w:val="24"/>
              </w:rPr>
              <w:t>ご住所</w:t>
            </w:r>
          </w:p>
        </w:tc>
      </w:tr>
      <w:tr w:rsidR="007942F3" w:rsidRPr="007942F3" w14:paraId="4DD69F5B" w14:textId="77777777" w:rsidTr="00EA51C7">
        <w:trPr>
          <w:trHeight w:val="542"/>
        </w:trPr>
        <w:tc>
          <w:tcPr>
            <w:tcW w:w="9776" w:type="dxa"/>
            <w:noWrap/>
            <w:hideMark/>
          </w:tcPr>
          <w:p w14:paraId="59C0A068" w14:textId="77777777" w:rsidR="007942F3" w:rsidRPr="007942F3" w:rsidRDefault="007942F3" w:rsidP="007942F3">
            <w:pPr>
              <w:ind w:right="210"/>
              <w:jc w:val="left"/>
              <w:rPr>
                <w:sz w:val="24"/>
                <w:szCs w:val="24"/>
              </w:rPr>
            </w:pPr>
            <w:r w:rsidRPr="007942F3">
              <w:rPr>
                <w:rFonts w:hint="eastAsia"/>
                <w:sz w:val="24"/>
                <w:szCs w:val="24"/>
              </w:rPr>
              <w:t>電話（内線</w:t>
            </w:r>
            <w:r w:rsidRPr="007942F3">
              <w:rPr>
                <w:rFonts w:hint="eastAsia"/>
                <w:sz w:val="24"/>
                <w:szCs w:val="24"/>
              </w:rPr>
              <w:t>or</w:t>
            </w:r>
            <w:r w:rsidRPr="007942F3">
              <w:rPr>
                <w:rFonts w:hint="eastAsia"/>
                <w:sz w:val="24"/>
                <w:szCs w:val="24"/>
              </w:rPr>
              <w:t>携帯）</w:t>
            </w:r>
          </w:p>
        </w:tc>
      </w:tr>
      <w:tr w:rsidR="007942F3" w:rsidRPr="007942F3" w14:paraId="13B790C2" w14:textId="77777777" w:rsidTr="00EA51C7">
        <w:trPr>
          <w:trHeight w:val="564"/>
        </w:trPr>
        <w:tc>
          <w:tcPr>
            <w:tcW w:w="9776" w:type="dxa"/>
            <w:noWrap/>
            <w:hideMark/>
          </w:tcPr>
          <w:p w14:paraId="3DAC3D47" w14:textId="77777777" w:rsidR="007942F3" w:rsidRPr="007942F3" w:rsidRDefault="007942F3" w:rsidP="007942F3">
            <w:pPr>
              <w:ind w:right="210"/>
              <w:jc w:val="left"/>
              <w:rPr>
                <w:sz w:val="28"/>
                <w:szCs w:val="28"/>
              </w:rPr>
            </w:pPr>
            <w:r w:rsidRPr="007942F3">
              <w:rPr>
                <w:rFonts w:hint="eastAsia"/>
                <w:sz w:val="28"/>
                <w:szCs w:val="28"/>
              </w:rPr>
              <w:t>E-mail</w:t>
            </w:r>
          </w:p>
        </w:tc>
      </w:tr>
      <w:tr w:rsidR="007942F3" w:rsidRPr="007942F3" w14:paraId="1B993400" w14:textId="77777777" w:rsidTr="00EA51C7">
        <w:trPr>
          <w:trHeight w:val="776"/>
        </w:trPr>
        <w:tc>
          <w:tcPr>
            <w:tcW w:w="9776" w:type="dxa"/>
            <w:noWrap/>
            <w:hideMark/>
          </w:tcPr>
          <w:p w14:paraId="04390C4A" w14:textId="29E473B8" w:rsidR="007942F3" w:rsidRPr="007942F3" w:rsidRDefault="00215F66" w:rsidP="007942F3">
            <w:pPr>
              <w:ind w:right="210"/>
              <w:jc w:val="left"/>
              <w:rPr>
                <w:sz w:val="24"/>
                <w:szCs w:val="24"/>
              </w:rPr>
            </w:pPr>
            <w:r>
              <w:rPr>
                <w:rFonts w:hint="eastAsia"/>
                <w:sz w:val="24"/>
                <w:szCs w:val="24"/>
              </w:rPr>
              <w:t>何か一言</w:t>
            </w:r>
          </w:p>
        </w:tc>
      </w:tr>
    </w:tbl>
    <w:p w14:paraId="3BA5A73B" w14:textId="2A9872B2" w:rsidR="006549D0" w:rsidRDefault="007942F3" w:rsidP="00215F66">
      <w:pPr>
        <w:ind w:right="210"/>
        <w:jc w:val="left"/>
      </w:pPr>
      <w:r w:rsidRPr="007942F3">
        <w:rPr>
          <w:rFonts w:hint="eastAsia"/>
        </w:rPr>
        <w:t>＊</w:t>
      </w:r>
      <w:r w:rsidR="00E17831">
        <w:rPr>
          <w:rFonts w:hint="eastAsia"/>
        </w:rPr>
        <w:t>会費は組合の活動のために使用させていただきます</w:t>
      </w:r>
      <w:r w:rsidRPr="007942F3">
        <w:rPr>
          <w:rFonts w:hint="eastAsia"/>
        </w:rPr>
        <w:t>。</w:t>
      </w:r>
      <w:r w:rsidR="00DE4F3C">
        <w:rPr>
          <w:rFonts w:hint="eastAsia"/>
        </w:rPr>
        <w:t>会規約もあわせてご覧ください。</w:t>
      </w:r>
    </w:p>
    <w:p w14:paraId="4C37E04D" w14:textId="77777777" w:rsidR="007942F3" w:rsidRDefault="007942F3" w:rsidP="007942F3">
      <w:pPr>
        <w:spacing w:line="0" w:lineRule="atLeast"/>
        <w:ind w:right="210"/>
        <w:jc w:val="left"/>
      </w:pPr>
      <w:r>
        <w:t xml:space="preserve">お問い合わせ・加入申し込み　</w:t>
      </w:r>
    </w:p>
    <w:p w14:paraId="16A4C0F8" w14:textId="77777777" w:rsidR="007942F3" w:rsidRPr="007942F3" w:rsidRDefault="007942F3" w:rsidP="007942F3">
      <w:pPr>
        <w:spacing w:line="0" w:lineRule="atLeast"/>
        <w:ind w:right="210"/>
        <w:jc w:val="left"/>
        <w:rPr>
          <w:sz w:val="24"/>
          <w:szCs w:val="24"/>
        </w:rPr>
      </w:pPr>
      <w:r w:rsidRPr="007942F3">
        <w:rPr>
          <w:rFonts w:ascii="HGP明朝E" w:eastAsia="HGP明朝E" w:hAnsi="HGP明朝E"/>
          <w:sz w:val="36"/>
          <w:szCs w:val="36"/>
        </w:rPr>
        <w:t>東京大学教職員組合書記局</w:t>
      </w:r>
      <w:r>
        <w:t xml:space="preserve">　</w:t>
      </w:r>
      <w:r w:rsidRPr="007942F3">
        <w:rPr>
          <w:rFonts w:hint="eastAsia"/>
          <w:sz w:val="24"/>
          <w:szCs w:val="24"/>
        </w:rPr>
        <w:t>東京都文京区本郷</w:t>
      </w:r>
      <w:r w:rsidRPr="007942F3">
        <w:rPr>
          <w:rFonts w:hint="eastAsia"/>
          <w:sz w:val="24"/>
          <w:szCs w:val="24"/>
        </w:rPr>
        <w:t>7-3-1</w:t>
      </w:r>
      <w:r w:rsidRPr="007942F3">
        <w:rPr>
          <w:rFonts w:hint="eastAsia"/>
          <w:sz w:val="24"/>
          <w:szCs w:val="24"/>
        </w:rPr>
        <w:t xml:space="preserve">　生協第</w:t>
      </w:r>
      <w:r w:rsidRPr="007942F3">
        <w:rPr>
          <w:rFonts w:hint="eastAsia"/>
          <w:sz w:val="24"/>
          <w:szCs w:val="24"/>
        </w:rPr>
        <w:t>2</w:t>
      </w:r>
      <w:r w:rsidRPr="007942F3">
        <w:rPr>
          <w:rFonts w:hint="eastAsia"/>
          <w:sz w:val="24"/>
          <w:szCs w:val="24"/>
        </w:rPr>
        <w:t>食堂</w:t>
      </w:r>
      <w:r w:rsidRPr="007942F3">
        <w:rPr>
          <w:rFonts w:hint="eastAsia"/>
          <w:sz w:val="24"/>
          <w:szCs w:val="24"/>
        </w:rPr>
        <w:t>3</w:t>
      </w:r>
      <w:r w:rsidRPr="007942F3">
        <w:rPr>
          <w:rFonts w:hint="eastAsia"/>
          <w:sz w:val="24"/>
          <w:szCs w:val="24"/>
        </w:rPr>
        <w:t>階</w:t>
      </w:r>
    </w:p>
    <w:p w14:paraId="498B9926" w14:textId="77777777" w:rsidR="007942F3" w:rsidRPr="007942F3" w:rsidRDefault="007942F3" w:rsidP="007942F3">
      <w:pPr>
        <w:ind w:right="210"/>
        <w:jc w:val="left"/>
        <w:rPr>
          <w:sz w:val="24"/>
          <w:szCs w:val="24"/>
        </w:rPr>
      </w:pPr>
      <w:r w:rsidRPr="007942F3">
        <w:rPr>
          <w:rFonts w:hint="eastAsia"/>
          <w:sz w:val="24"/>
          <w:szCs w:val="24"/>
        </w:rPr>
        <w:t>Tel</w:t>
      </w:r>
      <w:r w:rsidRPr="007942F3">
        <w:rPr>
          <w:rFonts w:hint="eastAsia"/>
          <w:sz w:val="24"/>
          <w:szCs w:val="24"/>
        </w:rPr>
        <w:t>・</w:t>
      </w:r>
      <w:r w:rsidRPr="007942F3">
        <w:rPr>
          <w:rFonts w:hint="eastAsia"/>
          <w:sz w:val="24"/>
          <w:szCs w:val="24"/>
        </w:rPr>
        <w:t>Fax:03-5841-7971</w:t>
      </w:r>
      <w:r w:rsidR="00EA51C7">
        <w:rPr>
          <w:rFonts w:hint="eastAsia"/>
          <w:sz w:val="24"/>
          <w:szCs w:val="24"/>
        </w:rPr>
        <w:t>（内線</w:t>
      </w:r>
      <w:r w:rsidR="00EA51C7">
        <w:rPr>
          <w:rFonts w:hint="eastAsia"/>
          <w:sz w:val="24"/>
          <w:szCs w:val="24"/>
        </w:rPr>
        <w:t>27971</w:t>
      </w:r>
      <w:r w:rsidR="00EA51C7">
        <w:rPr>
          <w:rFonts w:hint="eastAsia"/>
          <w:sz w:val="24"/>
          <w:szCs w:val="24"/>
        </w:rPr>
        <w:t>）</w:t>
      </w:r>
      <w:r w:rsidRPr="007942F3">
        <w:rPr>
          <w:rFonts w:hint="eastAsia"/>
          <w:sz w:val="24"/>
          <w:szCs w:val="24"/>
        </w:rPr>
        <w:t xml:space="preserve">　</w:t>
      </w:r>
      <w:r w:rsidRPr="007942F3">
        <w:rPr>
          <w:rFonts w:hint="eastAsia"/>
          <w:sz w:val="24"/>
          <w:szCs w:val="24"/>
        </w:rPr>
        <w:t>E-Mail</w:t>
      </w:r>
      <w:r w:rsidRPr="007942F3">
        <w:rPr>
          <w:rFonts w:hint="eastAsia"/>
          <w:sz w:val="24"/>
          <w:szCs w:val="24"/>
        </w:rPr>
        <w:t>：</w:t>
      </w:r>
      <w:hyperlink r:id="rId6" w:history="1">
        <w:r w:rsidRPr="00630F49">
          <w:rPr>
            <w:rStyle w:val="a4"/>
            <w:rFonts w:hint="eastAsia"/>
            <w:color w:val="auto"/>
            <w:sz w:val="24"/>
            <w:szCs w:val="24"/>
            <w:u w:val="none"/>
          </w:rPr>
          <w:t>syokikyoku@tousyoku.org</w:t>
        </w:r>
      </w:hyperlink>
      <w:r w:rsidRPr="007942F3">
        <w:rPr>
          <w:rFonts w:hint="eastAsia"/>
          <w:sz w:val="24"/>
          <w:szCs w:val="24"/>
        </w:rPr>
        <w:t xml:space="preserve">　</w:t>
      </w:r>
      <w:r w:rsidRPr="007942F3">
        <w:rPr>
          <w:rFonts w:hint="eastAsia"/>
          <w:sz w:val="24"/>
          <w:szCs w:val="24"/>
        </w:rPr>
        <w:t xml:space="preserve"> </w:t>
      </w:r>
    </w:p>
    <w:sectPr w:rsidR="007942F3" w:rsidRPr="007942F3" w:rsidSect="005E77D2">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DA634" w14:textId="77777777" w:rsidR="0053032F" w:rsidRDefault="0053032F" w:rsidP="00F34BA5">
      <w:r>
        <w:separator/>
      </w:r>
    </w:p>
  </w:endnote>
  <w:endnote w:type="continuationSeparator" w:id="0">
    <w:p w14:paraId="431FD21A" w14:textId="77777777" w:rsidR="0053032F" w:rsidRDefault="0053032F" w:rsidP="00F3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BC84" w14:textId="77777777" w:rsidR="00F34BA5" w:rsidRPr="00F34BA5" w:rsidRDefault="00EA51C7" w:rsidP="00EA51C7">
    <w:pPr>
      <w:pStyle w:val="a9"/>
      <w:ind w:firstLineChars="700" w:firstLine="1400"/>
      <w:jc w:val="right"/>
      <w:rPr>
        <w:sz w:val="20"/>
        <w:szCs w:val="20"/>
      </w:rPr>
    </w:pPr>
    <w:r>
      <w:rPr>
        <w:rFonts w:hint="eastAsia"/>
        <w:color w:val="767171" w:themeColor="background2" w:themeShade="80"/>
        <w:sz w:val="20"/>
        <w:szCs w:val="20"/>
      </w:rPr>
      <w:t>2018</w:t>
    </w:r>
    <w:r w:rsidR="00F34BA5" w:rsidRPr="00F34BA5">
      <w:rPr>
        <w:rFonts w:hint="eastAsia"/>
        <w:color w:val="767171" w:themeColor="background2" w:themeShade="80"/>
        <w:sz w:val="20"/>
        <w:szCs w:val="20"/>
      </w:rPr>
      <w:t>/</w:t>
    </w:r>
    <w:r>
      <w:rPr>
        <w:rFonts w:hint="eastAsia"/>
        <w:color w:val="767171" w:themeColor="background2" w:themeShade="80"/>
        <w:sz w:val="20"/>
        <w:szCs w:val="20"/>
      </w:rPr>
      <w:t>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066F9" w14:textId="77777777" w:rsidR="0053032F" w:rsidRDefault="0053032F" w:rsidP="00F34BA5">
      <w:r>
        <w:separator/>
      </w:r>
    </w:p>
  </w:footnote>
  <w:footnote w:type="continuationSeparator" w:id="0">
    <w:p w14:paraId="5160D718" w14:textId="77777777" w:rsidR="0053032F" w:rsidRDefault="0053032F" w:rsidP="00F3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D8C02" w14:textId="77777777" w:rsidR="00EA51C7" w:rsidRPr="00EA51C7" w:rsidRDefault="00EA51C7" w:rsidP="00EA51C7">
    <w:pPr>
      <w:spacing w:line="264" w:lineRule="auto"/>
      <w:rPr>
        <w:sz w:val="28"/>
        <w:szCs w:val="28"/>
      </w:rPr>
    </w:pPr>
    <w:r>
      <w:rPr>
        <w:noProof/>
        <w:color w:val="000000"/>
      </w:rPr>
      <mc:AlternateContent>
        <mc:Choice Requires="wps">
          <w:drawing>
            <wp:anchor distT="0" distB="0" distL="114300" distR="114300" simplePos="0" relativeHeight="251659264" behindDoc="0" locked="0" layoutInCell="1" allowOverlap="1" wp14:anchorId="504C81E7" wp14:editId="22204E8A">
              <wp:simplePos x="0" y="0"/>
              <wp:positionH relativeFrom="page">
                <wp:align>center</wp:align>
              </wp:positionH>
              <wp:positionV relativeFrom="page">
                <wp:align>center</wp:align>
              </wp:positionV>
              <wp:extent cx="7376160" cy="9555480"/>
              <wp:effectExtent l="0" t="0" r="26670" b="26670"/>
              <wp:wrapNone/>
              <wp:docPr id="222" name="四角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9ADB3F9" id="四角形 222"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" filled="f" strokecolor="#747070 [1614]" strokeweight="1.25pt">
              <w10:wrap anchorx="page" anchory="page"/>
            </v:rect>
          </w:pict>
        </mc:Fallback>
      </mc:AlternateContent>
    </w:r>
    <w:sdt>
      <w:sdtPr>
        <w:rPr>
          <w:kern w:val="0"/>
          <w:sz w:val="28"/>
          <w:szCs w:val="28"/>
        </w:rPr>
        <w:alias w:val="タイトル"/>
        <w:id w:val="15524250"/>
        <w:placeholder>
          <w:docPart w:val="1E83901253944DE398368D33DC680E65"/>
        </w:placeholder>
        <w:dataBinding w:prefixMappings="xmlns:ns0='http://schemas.openxmlformats.org/package/2006/metadata/core-properties' xmlns:ns1='http://purl.org/dc/elements/1.1/'" w:xpath="/ns0:coreProperties[1]/ns1:title[1]" w:storeItemID="{6C3C8BC8-F283-45AE-878A-BAB7291924A1}"/>
        <w:text/>
      </w:sdtPr>
      <w:sdtEndPr/>
      <w:sdtContent>
        <w:r w:rsidRPr="00EA51C7">
          <w:rPr>
            <w:kern w:val="0"/>
            <w:sz w:val="28"/>
            <w:szCs w:val="28"/>
          </w:rPr>
          <w:t>http</w:t>
        </w:r>
        <w:r w:rsidR="00E91B05">
          <w:rPr>
            <w:rFonts w:hint="eastAsia"/>
            <w:kern w:val="0"/>
            <w:sz w:val="28"/>
            <w:szCs w:val="28"/>
          </w:rPr>
          <w:t>s</w:t>
        </w:r>
        <w:r w:rsidRPr="00EA51C7">
          <w:rPr>
            <w:kern w:val="0"/>
            <w:sz w:val="28"/>
            <w:szCs w:val="28"/>
          </w:rPr>
          <w:t>://tousyoku.org/</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D2"/>
    <w:rsid w:val="00031DBE"/>
    <w:rsid w:val="00075BDB"/>
    <w:rsid w:val="0014108D"/>
    <w:rsid w:val="00215F66"/>
    <w:rsid w:val="00296D75"/>
    <w:rsid w:val="00492D82"/>
    <w:rsid w:val="004C00A6"/>
    <w:rsid w:val="0053032F"/>
    <w:rsid w:val="00560CF3"/>
    <w:rsid w:val="005802B2"/>
    <w:rsid w:val="005E77D2"/>
    <w:rsid w:val="00630F49"/>
    <w:rsid w:val="006549D0"/>
    <w:rsid w:val="00692FF9"/>
    <w:rsid w:val="006F6168"/>
    <w:rsid w:val="006F6AF8"/>
    <w:rsid w:val="00787AC7"/>
    <w:rsid w:val="007942F3"/>
    <w:rsid w:val="008128C4"/>
    <w:rsid w:val="00834E60"/>
    <w:rsid w:val="00871FCE"/>
    <w:rsid w:val="00884632"/>
    <w:rsid w:val="008A463B"/>
    <w:rsid w:val="008F689B"/>
    <w:rsid w:val="00B51046"/>
    <w:rsid w:val="00C603D2"/>
    <w:rsid w:val="00C62709"/>
    <w:rsid w:val="00C656BC"/>
    <w:rsid w:val="00CF78B2"/>
    <w:rsid w:val="00D018DE"/>
    <w:rsid w:val="00D91F7A"/>
    <w:rsid w:val="00DE4F3C"/>
    <w:rsid w:val="00E17831"/>
    <w:rsid w:val="00E90F5C"/>
    <w:rsid w:val="00E91B05"/>
    <w:rsid w:val="00EA51C7"/>
    <w:rsid w:val="00F34BA5"/>
    <w:rsid w:val="00F6198E"/>
    <w:rsid w:val="00F633C6"/>
    <w:rsid w:val="00FD0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E9861"/>
  <w15:docId w15:val="{A3A0582D-7CF7-48A0-9C96-055088D8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942F3"/>
    <w:rPr>
      <w:color w:val="0563C1" w:themeColor="hyperlink"/>
      <w:u w:val="single"/>
    </w:rPr>
  </w:style>
  <w:style w:type="paragraph" w:styleId="a5">
    <w:name w:val="Balloon Text"/>
    <w:basedOn w:val="a"/>
    <w:link w:val="a6"/>
    <w:uiPriority w:val="99"/>
    <w:semiHidden/>
    <w:unhideWhenUsed/>
    <w:rsid w:val="001410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108D"/>
    <w:rPr>
      <w:rFonts w:asciiTheme="majorHAnsi" w:eastAsiaTheme="majorEastAsia" w:hAnsiTheme="majorHAnsi" w:cstheme="majorBidi"/>
      <w:sz w:val="18"/>
      <w:szCs w:val="18"/>
    </w:rPr>
  </w:style>
  <w:style w:type="paragraph" w:styleId="a7">
    <w:name w:val="header"/>
    <w:basedOn w:val="a"/>
    <w:link w:val="a8"/>
    <w:uiPriority w:val="99"/>
    <w:unhideWhenUsed/>
    <w:rsid w:val="00F34BA5"/>
    <w:pPr>
      <w:tabs>
        <w:tab w:val="center" w:pos="4252"/>
        <w:tab w:val="right" w:pos="8504"/>
      </w:tabs>
      <w:snapToGrid w:val="0"/>
    </w:pPr>
  </w:style>
  <w:style w:type="character" w:customStyle="1" w:styleId="a8">
    <w:name w:val="ヘッダー (文字)"/>
    <w:basedOn w:val="a0"/>
    <w:link w:val="a7"/>
    <w:uiPriority w:val="99"/>
    <w:rsid w:val="00F34BA5"/>
  </w:style>
  <w:style w:type="paragraph" w:styleId="a9">
    <w:name w:val="footer"/>
    <w:basedOn w:val="a"/>
    <w:link w:val="aa"/>
    <w:uiPriority w:val="99"/>
    <w:unhideWhenUsed/>
    <w:rsid w:val="00F34BA5"/>
    <w:pPr>
      <w:tabs>
        <w:tab w:val="center" w:pos="4252"/>
        <w:tab w:val="right" w:pos="8504"/>
      </w:tabs>
      <w:snapToGrid w:val="0"/>
    </w:pPr>
  </w:style>
  <w:style w:type="character" w:customStyle="1" w:styleId="aa">
    <w:name w:val="フッター (文字)"/>
    <w:basedOn w:val="a0"/>
    <w:link w:val="a9"/>
    <w:uiPriority w:val="99"/>
    <w:rsid w:val="00F34BA5"/>
  </w:style>
  <w:style w:type="paragraph" w:styleId="ab">
    <w:name w:val="caption"/>
    <w:basedOn w:val="a"/>
    <w:next w:val="a"/>
    <w:uiPriority w:val="35"/>
    <w:unhideWhenUsed/>
    <w:qFormat/>
    <w:rsid w:val="00692FF9"/>
    <w:rPr>
      <w:rFonts w:ascii="ＭＳ Ｐゴシック" w:eastAsia="ＭＳ Ｐゴシック" w:hAnsi="ＭＳ Ｐゴシック"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9234">
      <w:bodyDiv w:val="1"/>
      <w:marLeft w:val="0"/>
      <w:marRight w:val="0"/>
      <w:marTop w:val="0"/>
      <w:marBottom w:val="0"/>
      <w:divBdr>
        <w:top w:val="none" w:sz="0" w:space="0" w:color="auto"/>
        <w:left w:val="none" w:sz="0" w:space="0" w:color="auto"/>
        <w:bottom w:val="none" w:sz="0" w:space="0" w:color="auto"/>
        <w:right w:val="none" w:sz="0" w:space="0" w:color="auto"/>
      </w:divBdr>
    </w:div>
    <w:div w:id="10301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okikyoku@tousyoku.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E83901253944DE398368D33DC680E65"/>
        <w:category>
          <w:name w:val="全般"/>
          <w:gallery w:val="placeholder"/>
        </w:category>
        <w:types>
          <w:type w:val="bbPlcHdr"/>
        </w:types>
        <w:behaviors>
          <w:behavior w:val="content"/>
        </w:behaviors>
        <w:guid w:val="{53B1AD8A-1D09-4CF9-9C98-A5BE078C2DD2}"/>
      </w:docPartPr>
      <w:docPartBody>
        <w:p w:rsidR="00190DE2" w:rsidRDefault="002A15C8" w:rsidP="002A15C8">
          <w:pPr>
            <w:pStyle w:val="1E83901253944DE398368D33DC680E65"/>
          </w:pPr>
          <w:r>
            <w:rPr>
              <w:color w:val="4472C4" w:themeColor="accent1"/>
              <w:sz w:val="20"/>
              <w:szCs w:val="2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5C8"/>
    <w:rsid w:val="00190DE2"/>
    <w:rsid w:val="001B3994"/>
    <w:rsid w:val="002A15C8"/>
    <w:rsid w:val="00527571"/>
    <w:rsid w:val="00E81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83901253944DE398368D33DC680E65">
    <w:name w:val="1E83901253944DE398368D33DC680E65"/>
    <w:rsid w:val="002A15C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https://tousyoku.org/</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https://tousyoku.org/</dc:title>
  <dc:creator>東大太郎</dc:creator>
  <cp:lastModifiedBy>書記局2015</cp:lastModifiedBy>
  <cp:revision>2</cp:revision>
  <cp:lastPrinted>2019-04-02T06:03:00Z</cp:lastPrinted>
  <dcterms:created xsi:type="dcterms:W3CDTF">2020-12-01T09:00:00Z</dcterms:created>
  <dcterms:modified xsi:type="dcterms:W3CDTF">2020-12-01T09:00:00Z</dcterms:modified>
</cp:coreProperties>
</file>